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8D0CD" w14:textId="77777777" w:rsidR="00AC3056" w:rsidRDefault="00AC3056" w:rsidP="00377C6D">
      <w:pPr>
        <w:pStyle w:val="Title"/>
      </w:pPr>
    </w:p>
    <w:p w14:paraId="331F2E60" w14:textId="77777777" w:rsidR="00377C6D" w:rsidRDefault="00377C6D" w:rsidP="00377C6D">
      <w:pPr>
        <w:pStyle w:val="Title"/>
      </w:pPr>
      <w:r>
        <w:t xml:space="preserve">Interpreter Services Program </w:t>
      </w:r>
      <w:r w:rsidR="00210A71">
        <w:t xml:space="preserve">Agreement and </w:t>
      </w:r>
      <w:r>
        <w:t xml:space="preserve">Manual for State Agencies And </w:t>
      </w:r>
    </w:p>
    <w:p w14:paraId="4E42F3EA" w14:textId="77777777" w:rsidR="00377C6D" w:rsidRDefault="00377C6D" w:rsidP="00377C6D">
      <w:pPr>
        <w:pStyle w:val="Title"/>
      </w:pPr>
      <w:r>
        <w:t>Sign Language Interpreters</w:t>
      </w:r>
    </w:p>
    <w:p w14:paraId="79942614" w14:textId="77777777" w:rsidR="006C7F4D" w:rsidRDefault="00377C6D" w:rsidP="00377C6D">
      <w:pPr>
        <w:pStyle w:val="Title"/>
      </w:pPr>
      <w:r>
        <w:t>in the Commonwealth of Virginia</w:t>
      </w:r>
    </w:p>
    <w:p w14:paraId="4385D7CF" w14:textId="77777777" w:rsidR="00377C6D" w:rsidRDefault="00377C6D" w:rsidP="00377C6D">
      <w:pPr>
        <w:pStyle w:val="IntenseQuote"/>
        <w:jc w:val="center"/>
        <w:rPr>
          <w:sz w:val="36"/>
          <w:szCs w:val="36"/>
        </w:rPr>
      </w:pPr>
      <w:r>
        <w:rPr>
          <w:sz w:val="36"/>
          <w:szCs w:val="36"/>
        </w:rPr>
        <w:t xml:space="preserve">The Virginia Department for the Deaf   and Hard of Hearing </w:t>
      </w:r>
      <w:r>
        <w:rPr>
          <w:sz w:val="36"/>
          <w:szCs w:val="36"/>
        </w:rPr>
        <w:tab/>
      </w:r>
    </w:p>
    <w:p w14:paraId="00B4F47F" w14:textId="1D41DDEA" w:rsidR="00377C6D" w:rsidRDefault="00167C12" w:rsidP="00377C6D">
      <w:pPr>
        <w:pStyle w:val="IntenseQuote"/>
        <w:jc w:val="center"/>
        <w:rPr>
          <w:sz w:val="36"/>
          <w:szCs w:val="36"/>
        </w:rPr>
      </w:pPr>
      <w:r>
        <w:rPr>
          <w:sz w:val="36"/>
          <w:szCs w:val="36"/>
        </w:rPr>
        <w:t xml:space="preserve">Effective </w:t>
      </w:r>
      <w:r w:rsidR="00D42666">
        <w:rPr>
          <w:sz w:val="36"/>
          <w:szCs w:val="36"/>
        </w:rPr>
        <w:t>January 1, 2020</w:t>
      </w:r>
    </w:p>
    <w:p w14:paraId="39146CE0" w14:textId="70AFD8BA" w:rsidR="00377C6D" w:rsidRPr="00377C6D" w:rsidRDefault="00503A60" w:rsidP="00D55A45">
      <w:pPr>
        <w:jc w:val="center"/>
      </w:pPr>
      <w:r>
        <w:t xml:space="preserve">Reference </w:t>
      </w:r>
      <w:r w:rsidR="005D67E3">
        <w:t>Document</w:t>
      </w:r>
      <w:r>
        <w:t xml:space="preserve"> #751262.1</w:t>
      </w:r>
    </w:p>
    <w:p w14:paraId="5FA1A4D1" w14:textId="477D10B1" w:rsidR="00377C6D" w:rsidRDefault="00377C6D">
      <w:r>
        <w:br w:type="page"/>
      </w:r>
    </w:p>
    <w:sdt>
      <w:sdtPr>
        <w:rPr>
          <w:rFonts w:asciiTheme="minorHAnsi" w:eastAsiaTheme="minorEastAsia" w:hAnsiTheme="minorHAnsi" w:cstheme="minorBidi"/>
          <w:b w:val="0"/>
          <w:bCs w:val="0"/>
          <w:color w:val="auto"/>
          <w:sz w:val="22"/>
          <w:szCs w:val="22"/>
          <w:lang w:bidi="ar-SA"/>
        </w:rPr>
        <w:id w:val="-1873838048"/>
        <w:docPartObj>
          <w:docPartGallery w:val="Table of Contents"/>
          <w:docPartUnique/>
        </w:docPartObj>
      </w:sdtPr>
      <w:sdtEndPr>
        <w:rPr>
          <w:noProof/>
        </w:rPr>
      </w:sdtEndPr>
      <w:sdtContent>
        <w:p w14:paraId="573CCA41" w14:textId="77777777" w:rsidR="00A625E5" w:rsidRDefault="00A625E5">
          <w:pPr>
            <w:pStyle w:val="TOCHeading"/>
          </w:pPr>
          <w:r>
            <w:t>Contents</w:t>
          </w:r>
          <w:bookmarkStart w:id="0" w:name="_GoBack"/>
          <w:bookmarkEnd w:id="0"/>
        </w:p>
        <w:p w14:paraId="2DBC580B" w14:textId="326142B9" w:rsidR="00E252B6" w:rsidRDefault="00A625E5">
          <w:pPr>
            <w:pStyle w:val="TOC1"/>
            <w:rPr>
              <w:noProof/>
            </w:rPr>
          </w:pPr>
          <w:r>
            <w:fldChar w:fldCharType="begin"/>
          </w:r>
          <w:r>
            <w:instrText xml:space="preserve"> TOC \o "1-3" \h \z \u </w:instrText>
          </w:r>
          <w:r>
            <w:fldChar w:fldCharType="separate"/>
          </w:r>
          <w:hyperlink w:anchor="_Toc92107748" w:history="1">
            <w:r w:rsidR="00E252B6" w:rsidRPr="002D4B5D">
              <w:rPr>
                <w:rStyle w:val="Hyperlink"/>
                <w:noProof/>
              </w:rPr>
              <w:t>Authority and Introduction</w:t>
            </w:r>
            <w:r w:rsidR="00E252B6">
              <w:rPr>
                <w:noProof/>
                <w:webHidden/>
              </w:rPr>
              <w:tab/>
            </w:r>
            <w:r w:rsidR="00E252B6">
              <w:rPr>
                <w:noProof/>
                <w:webHidden/>
              </w:rPr>
              <w:fldChar w:fldCharType="begin"/>
            </w:r>
            <w:r w:rsidR="00E252B6">
              <w:rPr>
                <w:noProof/>
                <w:webHidden/>
              </w:rPr>
              <w:instrText xml:space="preserve"> PAGEREF _Toc92107748 \h </w:instrText>
            </w:r>
            <w:r w:rsidR="00E252B6">
              <w:rPr>
                <w:noProof/>
                <w:webHidden/>
              </w:rPr>
            </w:r>
            <w:r w:rsidR="00E252B6">
              <w:rPr>
                <w:noProof/>
                <w:webHidden/>
              </w:rPr>
              <w:fldChar w:fldCharType="separate"/>
            </w:r>
            <w:r w:rsidR="00E252B6">
              <w:rPr>
                <w:noProof/>
                <w:webHidden/>
              </w:rPr>
              <w:t>6</w:t>
            </w:r>
            <w:r w:rsidR="00E252B6">
              <w:rPr>
                <w:noProof/>
                <w:webHidden/>
              </w:rPr>
              <w:fldChar w:fldCharType="end"/>
            </w:r>
          </w:hyperlink>
        </w:p>
        <w:p w14:paraId="2D8A5AC4" w14:textId="063AA5D1" w:rsidR="00E252B6" w:rsidRDefault="00E252B6">
          <w:pPr>
            <w:pStyle w:val="TOC1"/>
            <w:rPr>
              <w:noProof/>
            </w:rPr>
          </w:pPr>
          <w:hyperlink w:anchor="_Toc92107749" w:history="1">
            <w:r w:rsidRPr="002D4B5D">
              <w:rPr>
                <w:rStyle w:val="Hyperlink"/>
                <w:noProof/>
              </w:rPr>
              <w:t>How to Use this Manual</w:t>
            </w:r>
            <w:r>
              <w:rPr>
                <w:noProof/>
                <w:webHidden/>
              </w:rPr>
              <w:tab/>
            </w:r>
            <w:r>
              <w:rPr>
                <w:noProof/>
                <w:webHidden/>
              </w:rPr>
              <w:fldChar w:fldCharType="begin"/>
            </w:r>
            <w:r>
              <w:rPr>
                <w:noProof/>
                <w:webHidden/>
              </w:rPr>
              <w:instrText xml:space="preserve"> PAGEREF _Toc92107749 \h </w:instrText>
            </w:r>
            <w:r>
              <w:rPr>
                <w:noProof/>
                <w:webHidden/>
              </w:rPr>
            </w:r>
            <w:r>
              <w:rPr>
                <w:noProof/>
                <w:webHidden/>
              </w:rPr>
              <w:fldChar w:fldCharType="separate"/>
            </w:r>
            <w:r>
              <w:rPr>
                <w:noProof/>
                <w:webHidden/>
              </w:rPr>
              <w:t>7</w:t>
            </w:r>
            <w:r>
              <w:rPr>
                <w:noProof/>
                <w:webHidden/>
              </w:rPr>
              <w:fldChar w:fldCharType="end"/>
            </w:r>
          </w:hyperlink>
        </w:p>
        <w:p w14:paraId="2FC8D098" w14:textId="32AC2E97" w:rsidR="00E252B6" w:rsidRDefault="00E252B6">
          <w:pPr>
            <w:pStyle w:val="TOC2"/>
            <w:tabs>
              <w:tab w:val="right" w:leader="dot" w:pos="9350"/>
            </w:tabs>
            <w:rPr>
              <w:noProof/>
            </w:rPr>
          </w:pPr>
          <w:hyperlink w:anchor="_Toc92107750" w:history="1">
            <w:r w:rsidRPr="002D4B5D">
              <w:rPr>
                <w:rStyle w:val="Hyperlink"/>
                <w:noProof/>
              </w:rPr>
              <w:t>For Qualified Sign Language Interpreters</w:t>
            </w:r>
            <w:r>
              <w:rPr>
                <w:noProof/>
                <w:webHidden/>
              </w:rPr>
              <w:tab/>
            </w:r>
            <w:r>
              <w:rPr>
                <w:noProof/>
                <w:webHidden/>
              </w:rPr>
              <w:fldChar w:fldCharType="begin"/>
            </w:r>
            <w:r>
              <w:rPr>
                <w:noProof/>
                <w:webHidden/>
              </w:rPr>
              <w:instrText xml:space="preserve"> PAGEREF _Toc92107750 \h </w:instrText>
            </w:r>
            <w:r>
              <w:rPr>
                <w:noProof/>
                <w:webHidden/>
              </w:rPr>
            </w:r>
            <w:r>
              <w:rPr>
                <w:noProof/>
                <w:webHidden/>
              </w:rPr>
              <w:fldChar w:fldCharType="separate"/>
            </w:r>
            <w:r>
              <w:rPr>
                <w:noProof/>
                <w:webHidden/>
              </w:rPr>
              <w:t>7</w:t>
            </w:r>
            <w:r>
              <w:rPr>
                <w:noProof/>
                <w:webHidden/>
              </w:rPr>
              <w:fldChar w:fldCharType="end"/>
            </w:r>
          </w:hyperlink>
        </w:p>
        <w:p w14:paraId="45F72452" w14:textId="0C38F717" w:rsidR="00E252B6" w:rsidRDefault="00E252B6">
          <w:pPr>
            <w:pStyle w:val="TOC2"/>
            <w:tabs>
              <w:tab w:val="right" w:leader="dot" w:pos="9350"/>
            </w:tabs>
            <w:rPr>
              <w:noProof/>
            </w:rPr>
          </w:pPr>
          <w:hyperlink w:anchor="_Toc92107751" w:history="1">
            <w:r w:rsidRPr="002D4B5D">
              <w:rPr>
                <w:rStyle w:val="Hyperlink"/>
                <w:noProof/>
              </w:rPr>
              <w:t>For State/Local Government Agencies</w:t>
            </w:r>
            <w:r>
              <w:rPr>
                <w:noProof/>
                <w:webHidden/>
              </w:rPr>
              <w:tab/>
            </w:r>
            <w:r>
              <w:rPr>
                <w:noProof/>
                <w:webHidden/>
              </w:rPr>
              <w:fldChar w:fldCharType="begin"/>
            </w:r>
            <w:r>
              <w:rPr>
                <w:noProof/>
                <w:webHidden/>
              </w:rPr>
              <w:instrText xml:space="preserve"> PAGEREF _Toc92107751 \h </w:instrText>
            </w:r>
            <w:r>
              <w:rPr>
                <w:noProof/>
                <w:webHidden/>
              </w:rPr>
            </w:r>
            <w:r>
              <w:rPr>
                <w:noProof/>
                <w:webHidden/>
              </w:rPr>
              <w:fldChar w:fldCharType="separate"/>
            </w:r>
            <w:r>
              <w:rPr>
                <w:noProof/>
                <w:webHidden/>
              </w:rPr>
              <w:t>7</w:t>
            </w:r>
            <w:r>
              <w:rPr>
                <w:noProof/>
                <w:webHidden/>
              </w:rPr>
              <w:fldChar w:fldCharType="end"/>
            </w:r>
          </w:hyperlink>
        </w:p>
        <w:p w14:paraId="3539341C" w14:textId="31EDB0D0" w:rsidR="00E252B6" w:rsidRDefault="00E252B6">
          <w:pPr>
            <w:pStyle w:val="TOC1"/>
            <w:rPr>
              <w:noProof/>
            </w:rPr>
          </w:pPr>
          <w:hyperlink w:anchor="_Toc92107752" w:history="1">
            <w:r w:rsidRPr="002D4B5D">
              <w:rPr>
                <w:rStyle w:val="Hyperlink"/>
                <w:noProof/>
              </w:rPr>
              <w:t>Why the Change from Contract to Agreement?</w:t>
            </w:r>
            <w:r>
              <w:rPr>
                <w:noProof/>
                <w:webHidden/>
              </w:rPr>
              <w:tab/>
            </w:r>
            <w:r>
              <w:rPr>
                <w:noProof/>
                <w:webHidden/>
              </w:rPr>
              <w:fldChar w:fldCharType="begin"/>
            </w:r>
            <w:r>
              <w:rPr>
                <w:noProof/>
                <w:webHidden/>
              </w:rPr>
              <w:instrText xml:space="preserve"> PAGEREF _Toc92107752 \h </w:instrText>
            </w:r>
            <w:r>
              <w:rPr>
                <w:noProof/>
                <w:webHidden/>
              </w:rPr>
            </w:r>
            <w:r>
              <w:rPr>
                <w:noProof/>
                <w:webHidden/>
              </w:rPr>
              <w:fldChar w:fldCharType="separate"/>
            </w:r>
            <w:r>
              <w:rPr>
                <w:noProof/>
                <w:webHidden/>
              </w:rPr>
              <w:t>8</w:t>
            </w:r>
            <w:r>
              <w:rPr>
                <w:noProof/>
                <w:webHidden/>
              </w:rPr>
              <w:fldChar w:fldCharType="end"/>
            </w:r>
          </w:hyperlink>
        </w:p>
        <w:p w14:paraId="6E90D33C" w14:textId="717B343F" w:rsidR="00E252B6" w:rsidRDefault="00E252B6">
          <w:pPr>
            <w:pStyle w:val="TOC1"/>
            <w:rPr>
              <w:noProof/>
            </w:rPr>
          </w:pPr>
          <w:hyperlink w:anchor="_Toc92107753" w:history="1">
            <w:r w:rsidRPr="002D4B5D">
              <w:rPr>
                <w:rStyle w:val="Hyperlink"/>
                <w:noProof/>
              </w:rPr>
              <w:t>Who Can Use this Manual and Service Agreement?</w:t>
            </w:r>
            <w:r>
              <w:rPr>
                <w:noProof/>
                <w:webHidden/>
              </w:rPr>
              <w:tab/>
            </w:r>
            <w:r>
              <w:rPr>
                <w:noProof/>
                <w:webHidden/>
              </w:rPr>
              <w:fldChar w:fldCharType="begin"/>
            </w:r>
            <w:r>
              <w:rPr>
                <w:noProof/>
                <w:webHidden/>
              </w:rPr>
              <w:instrText xml:space="preserve"> PAGEREF _Toc92107753 \h </w:instrText>
            </w:r>
            <w:r>
              <w:rPr>
                <w:noProof/>
                <w:webHidden/>
              </w:rPr>
            </w:r>
            <w:r>
              <w:rPr>
                <w:noProof/>
                <w:webHidden/>
              </w:rPr>
              <w:fldChar w:fldCharType="separate"/>
            </w:r>
            <w:r>
              <w:rPr>
                <w:noProof/>
                <w:webHidden/>
              </w:rPr>
              <w:t>8</w:t>
            </w:r>
            <w:r>
              <w:rPr>
                <w:noProof/>
                <w:webHidden/>
              </w:rPr>
              <w:fldChar w:fldCharType="end"/>
            </w:r>
          </w:hyperlink>
        </w:p>
        <w:p w14:paraId="4504A66C" w14:textId="25A36AF6" w:rsidR="00E252B6" w:rsidRDefault="00E252B6">
          <w:pPr>
            <w:pStyle w:val="TOC2"/>
            <w:tabs>
              <w:tab w:val="right" w:leader="dot" w:pos="9350"/>
            </w:tabs>
            <w:rPr>
              <w:noProof/>
            </w:rPr>
          </w:pPr>
          <w:hyperlink w:anchor="_Toc92107754" w:history="1">
            <w:r w:rsidRPr="002D4B5D">
              <w:rPr>
                <w:rStyle w:val="Hyperlink"/>
                <w:noProof/>
              </w:rPr>
              <w:t>State Agencies</w:t>
            </w:r>
            <w:r>
              <w:rPr>
                <w:noProof/>
                <w:webHidden/>
              </w:rPr>
              <w:tab/>
            </w:r>
            <w:r>
              <w:rPr>
                <w:noProof/>
                <w:webHidden/>
              </w:rPr>
              <w:fldChar w:fldCharType="begin"/>
            </w:r>
            <w:r>
              <w:rPr>
                <w:noProof/>
                <w:webHidden/>
              </w:rPr>
              <w:instrText xml:space="preserve"> PAGEREF _Toc92107754 \h </w:instrText>
            </w:r>
            <w:r>
              <w:rPr>
                <w:noProof/>
                <w:webHidden/>
              </w:rPr>
            </w:r>
            <w:r>
              <w:rPr>
                <w:noProof/>
                <w:webHidden/>
              </w:rPr>
              <w:fldChar w:fldCharType="separate"/>
            </w:r>
            <w:r>
              <w:rPr>
                <w:noProof/>
                <w:webHidden/>
              </w:rPr>
              <w:t>8</w:t>
            </w:r>
            <w:r>
              <w:rPr>
                <w:noProof/>
                <w:webHidden/>
              </w:rPr>
              <w:fldChar w:fldCharType="end"/>
            </w:r>
          </w:hyperlink>
        </w:p>
        <w:p w14:paraId="5E71605D" w14:textId="7E46DA97" w:rsidR="00E252B6" w:rsidRDefault="00E252B6">
          <w:pPr>
            <w:pStyle w:val="TOC2"/>
            <w:tabs>
              <w:tab w:val="right" w:leader="dot" w:pos="9350"/>
            </w:tabs>
            <w:rPr>
              <w:noProof/>
            </w:rPr>
          </w:pPr>
          <w:hyperlink w:anchor="_Toc92107755" w:history="1">
            <w:r w:rsidRPr="002D4B5D">
              <w:rPr>
                <w:rStyle w:val="Hyperlink"/>
                <w:noProof/>
              </w:rPr>
              <w:t>Local Government Agencies</w:t>
            </w:r>
            <w:r>
              <w:rPr>
                <w:noProof/>
                <w:webHidden/>
              </w:rPr>
              <w:tab/>
            </w:r>
            <w:r>
              <w:rPr>
                <w:noProof/>
                <w:webHidden/>
              </w:rPr>
              <w:fldChar w:fldCharType="begin"/>
            </w:r>
            <w:r>
              <w:rPr>
                <w:noProof/>
                <w:webHidden/>
              </w:rPr>
              <w:instrText xml:space="preserve"> PAGEREF _Toc92107755 \h </w:instrText>
            </w:r>
            <w:r>
              <w:rPr>
                <w:noProof/>
                <w:webHidden/>
              </w:rPr>
            </w:r>
            <w:r>
              <w:rPr>
                <w:noProof/>
                <w:webHidden/>
              </w:rPr>
              <w:fldChar w:fldCharType="separate"/>
            </w:r>
            <w:r>
              <w:rPr>
                <w:noProof/>
                <w:webHidden/>
              </w:rPr>
              <w:t>8</w:t>
            </w:r>
            <w:r>
              <w:rPr>
                <w:noProof/>
                <w:webHidden/>
              </w:rPr>
              <w:fldChar w:fldCharType="end"/>
            </w:r>
          </w:hyperlink>
        </w:p>
        <w:p w14:paraId="3E8AB58A" w14:textId="7671EF84" w:rsidR="00E252B6" w:rsidRDefault="00E252B6">
          <w:pPr>
            <w:pStyle w:val="TOC1"/>
            <w:rPr>
              <w:noProof/>
            </w:rPr>
          </w:pPr>
          <w:hyperlink w:anchor="_Toc92107756" w:history="1">
            <w:r w:rsidRPr="002D4B5D">
              <w:rPr>
                <w:rStyle w:val="Hyperlink"/>
                <w:noProof/>
              </w:rPr>
              <w:t>Who Cannot use this Manual and Service Agreement?</w:t>
            </w:r>
            <w:r>
              <w:rPr>
                <w:noProof/>
                <w:webHidden/>
              </w:rPr>
              <w:tab/>
            </w:r>
            <w:r>
              <w:rPr>
                <w:noProof/>
                <w:webHidden/>
              </w:rPr>
              <w:fldChar w:fldCharType="begin"/>
            </w:r>
            <w:r>
              <w:rPr>
                <w:noProof/>
                <w:webHidden/>
              </w:rPr>
              <w:instrText xml:space="preserve"> PAGEREF _Toc92107756 \h </w:instrText>
            </w:r>
            <w:r>
              <w:rPr>
                <w:noProof/>
                <w:webHidden/>
              </w:rPr>
            </w:r>
            <w:r>
              <w:rPr>
                <w:noProof/>
                <w:webHidden/>
              </w:rPr>
              <w:fldChar w:fldCharType="separate"/>
            </w:r>
            <w:r>
              <w:rPr>
                <w:noProof/>
                <w:webHidden/>
              </w:rPr>
              <w:t>8</w:t>
            </w:r>
            <w:r>
              <w:rPr>
                <w:noProof/>
                <w:webHidden/>
              </w:rPr>
              <w:fldChar w:fldCharType="end"/>
            </w:r>
          </w:hyperlink>
        </w:p>
        <w:p w14:paraId="6A633C3B" w14:textId="06E36154" w:rsidR="00E252B6" w:rsidRDefault="00E252B6">
          <w:pPr>
            <w:pStyle w:val="TOC2"/>
            <w:tabs>
              <w:tab w:val="right" w:leader="dot" w:pos="9350"/>
            </w:tabs>
            <w:rPr>
              <w:noProof/>
            </w:rPr>
          </w:pPr>
          <w:hyperlink w:anchor="_Toc92107757" w:history="1">
            <w:r w:rsidRPr="002D4B5D">
              <w:rPr>
                <w:rStyle w:val="Hyperlink"/>
                <w:noProof/>
              </w:rPr>
              <w:t>Virginia Judicial Branch (Courts/Magistrates/Court Services Units)</w:t>
            </w:r>
            <w:r>
              <w:rPr>
                <w:noProof/>
                <w:webHidden/>
              </w:rPr>
              <w:tab/>
            </w:r>
            <w:r>
              <w:rPr>
                <w:noProof/>
                <w:webHidden/>
              </w:rPr>
              <w:fldChar w:fldCharType="begin"/>
            </w:r>
            <w:r>
              <w:rPr>
                <w:noProof/>
                <w:webHidden/>
              </w:rPr>
              <w:instrText xml:space="preserve"> PAGEREF _Toc92107757 \h </w:instrText>
            </w:r>
            <w:r>
              <w:rPr>
                <w:noProof/>
                <w:webHidden/>
              </w:rPr>
            </w:r>
            <w:r>
              <w:rPr>
                <w:noProof/>
                <w:webHidden/>
              </w:rPr>
              <w:fldChar w:fldCharType="separate"/>
            </w:r>
            <w:r>
              <w:rPr>
                <w:noProof/>
                <w:webHidden/>
              </w:rPr>
              <w:t>8</w:t>
            </w:r>
            <w:r>
              <w:rPr>
                <w:noProof/>
                <w:webHidden/>
              </w:rPr>
              <w:fldChar w:fldCharType="end"/>
            </w:r>
          </w:hyperlink>
        </w:p>
        <w:p w14:paraId="7C0AA01C" w14:textId="14082CC9" w:rsidR="00E252B6" w:rsidRDefault="00E252B6">
          <w:pPr>
            <w:pStyle w:val="TOC2"/>
            <w:tabs>
              <w:tab w:val="right" w:leader="dot" w:pos="9350"/>
            </w:tabs>
            <w:rPr>
              <w:noProof/>
            </w:rPr>
          </w:pPr>
          <w:hyperlink w:anchor="_Toc92107758" w:history="1">
            <w:r w:rsidRPr="002D4B5D">
              <w:rPr>
                <w:rStyle w:val="Hyperlink"/>
                <w:rFonts w:asciiTheme="majorHAnsi" w:eastAsiaTheme="majorEastAsia" w:hAnsiTheme="majorHAnsi" w:cstheme="majorBidi"/>
                <w:noProof/>
              </w:rPr>
              <w:t>Public Schools, Colleges and Universities and Educational Interpreters</w:t>
            </w:r>
            <w:r>
              <w:rPr>
                <w:noProof/>
                <w:webHidden/>
              </w:rPr>
              <w:tab/>
            </w:r>
            <w:r>
              <w:rPr>
                <w:noProof/>
                <w:webHidden/>
              </w:rPr>
              <w:fldChar w:fldCharType="begin"/>
            </w:r>
            <w:r>
              <w:rPr>
                <w:noProof/>
                <w:webHidden/>
              </w:rPr>
              <w:instrText xml:space="preserve"> PAGEREF _Toc92107758 \h </w:instrText>
            </w:r>
            <w:r>
              <w:rPr>
                <w:noProof/>
                <w:webHidden/>
              </w:rPr>
            </w:r>
            <w:r>
              <w:rPr>
                <w:noProof/>
                <w:webHidden/>
              </w:rPr>
              <w:fldChar w:fldCharType="separate"/>
            </w:r>
            <w:r>
              <w:rPr>
                <w:noProof/>
                <w:webHidden/>
              </w:rPr>
              <w:t>8</w:t>
            </w:r>
            <w:r>
              <w:rPr>
                <w:noProof/>
                <w:webHidden/>
              </w:rPr>
              <w:fldChar w:fldCharType="end"/>
            </w:r>
          </w:hyperlink>
        </w:p>
        <w:p w14:paraId="3EAD5BF7" w14:textId="6794CECE" w:rsidR="00E252B6" w:rsidRDefault="00E252B6">
          <w:pPr>
            <w:pStyle w:val="TOC2"/>
            <w:tabs>
              <w:tab w:val="right" w:leader="dot" w:pos="9350"/>
            </w:tabs>
            <w:rPr>
              <w:noProof/>
            </w:rPr>
          </w:pPr>
          <w:hyperlink w:anchor="_Toc92107759" w:history="1">
            <w:r w:rsidRPr="002D4B5D">
              <w:rPr>
                <w:rStyle w:val="Hyperlink"/>
                <w:noProof/>
              </w:rPr>
              <w:t>Private Businesses, Organizations, and Not for Profit Entities</w:t>
            </w:r>
            <w:r>
              <w:rPr>
                <w:noProof/>
                <w:webHidden/>
              </w:rPr>
              <w:tab/>
            </w:r>
            <w:r>
              <w:rPr>
                <w:noProof/>
                <w:webHidden/>
              </w:rPr>
              <w:fldChar w:fldCharType="begin"/>
            </w:r>
            <w:r>
              <w:rPr>
                <w:noProof/>
                <w:webHidden/>
              </w:rPr>
              <w:instrText xml:space="preserve"> PAGEREF _Toc92107759 \h </w:instrText>
            </w:r>
            <w:r>
              <w:rPr>
                <w:noProof/>
                <w:webHidden/>
              </w:rPr>
            </w:r>
            <w:r>
              <w:rPr>
                <w:noProof/>
                <w:webHidden/>
              </w:rPr>
              <w:fldChar w:fldCharType="separate"/>
            </w:r>
            <w:r>
              <w:rPr>
                <w:noProof/>
                <w:webHidden/>
              </w:rPr>
              <w:t>9</w:t>
            </w:r>
            <w:r>
              <w:rPr>
                <w:noProof/>
                <w:webHidden/>
              </w:rPr>
              <w:fldChar w:fldCharType="end"/>
            </w:r>
          </w:hyperlink>
        </w:p>
        <w:p w14:paraId="1BADEE12" w14:textId="40619A86" w:rsidR="00E252B6" w:rsidRDefault="00E252B6">
          <w:pPr>
            <w:pStyle w:val="TOC2"/>
            <w:tabs>
              <w:tab w:val="right" w:leader="dot" w:pos="9350"/>
            </w:tabs>
            <w:rPr>
              <w:noProof/>
            </w:rPr>
          </w:pPr>
          <w:hyperlink w:anchor="_Toc92107760" w:history="1">
            <w:r w:rsidRPr="002D4B5D">
              <w:rPr>
                <w:rStyle w:val="Hyperlink"/>
                <w:noProof/>
              </w:rPr>
              <w:t>Private Sign Language Interpreter Referral Agencies</w:t>
            </w:r>
            <w:r>
              <w:rPr>
                <w:noProof/>
                <w:webHidden/>
              </w:rPr>
              <w:tab/>
            </w:r>
            <w:r>
              <w:rPr>
                <w:noProof/>
                <w:webHidden/>
              </w:rPr>
              <w:fldChar w:fldCharType="begin"/>
            </w:r>
            <w:r>
              <w:rPr>
                <w:noProof/>
                <w:webHidden/>
              </w:rPr>
              <w:instrText xml:space="preserve"> PAGEREF _Toc92107760 \h </w:instrText>
            </w:r>
            <w:r>
              <w:rPr>
                <w:noProof/>
                <w:webHidden/>
              </w:rPr>
            </w:r>
            <w:r>
              <w:rPr>
                <w:noProof/>
                <w:webHidden/>
              </w:rPr>
              <w:fldChar w:fldCharType="separate"/>
            </w:r>
            <w:r>
              <w:rPr>
                <w:noProof/>
                <w:webHidden/>
              </w:rPr>
              <w:t>9</w:t>
            </w:r>
            <w:r>
              <w:rPr>
                <w:noProof/>
                <w:webHidden/>
              </w:rPr>
              <w:fldChar w:fldCharType="end"/>
            </w:r>
          </w:hyperlink>
        </w:p>
        <w:p w14:paraId="7A92EC1F" w14:textId="04B71546" w:rsidR="00E252B6" w:rsidRDefault="00E252B6">
          <w:pPr>
            <w:pStyle w:val="TOC1"/>
            <w:rPr>
              <w:noProof/>
            </w:rPr>
          </w:pPr>
          <w:hyperlink w:anchor="_Toc92107761" w:history="1">
            <w:r w:rsidRPr="002D4B5D">
              <w:rPr>
                <w:rStyle w:val="Hyperlink"/>
                <w:noProof/>
              </w:rPr>
              <w:t>Definitions</w:t>
            </w:r>
            <w:r>
              <w:rPr>
                <w:noProof/>
                <w:webHidden/>
              </w:rPr>
              <w:tab/>
            </w:r>
            <w:r>
              <w:rPr>
                <w:noProof/>
                <w:webHidden/>
              </w:rPr>
              <w:fldChar w:fldCharType="begin"/>
            </w:r>
            <w:r>
              <w:rPr>
                <w:noProof/>
                <w:webHidden/>
              </w:rPr>
              <w:instrText xml:space="preserve"> PAGEREF _Toc92107761 \h </w:instrText>
            </w:r>
            <w:r>
              <w:rPr>
                <w:noProof/>
                <w:webHidden/>
              </w:rPr>
            </w:r>
            <w:r>
              <w:rPr>
                <w:noProof/>
                <w:webHidden/>
              </w:rPr>
              <w:fldChar w:fldCharType="separate"/>
            </w:r>
            <w:r>
              <w:rPr>
                <w:noProof/>
                <w:webHidden/>
              </w:rPr>
              <w:t>9</w:t>
            </w:r>
            <w:r>
              <w:rPr>
                <w:noProof/>
                <w:webHidden/>
              </w:rPr>
              <w:fldChar w:fldCharType="end"/>
            </w:r>
          </w:hyperlink>
        </w:p>
        <w:p w14:paraId="71795B51" w14:textId="3E6DA7DC" w:rsidR="00E252B6" w:rsidRDefault="00E252B6">
          <w:pPr>
            <w:pStyle w:val="TOC1"/>
            <w:rPr>
              <w:noProof/>
            </w:rPr>
          </w:pPr>
          <w:hyperlink w:anchor="_Toc92107762" w:history="1">
            <w:r w:rsidRPr="002D4B5D">
              <w:rPr>
                <w:rStyle w:val="Hyperlink"/>
                <w:noProof/>
              </w:rPr>
              <w:t>Recognized Credentials: National Certification</w:t>
            </w:r>
            <w:r>
              <w:rPr>
                <w:noProof/>
                <w:webHidden/>
              </w:rPr>
              <w:tab/>
            </w:r>
            <w:r>
              <w:rPr>
                <w:noProof/>
                <w:webHidden/>
              </w:rPr>
              <w:fldChar w:fldCharType="begin"/>
            </w:r>
            <w:r>
              <w:rPr>
                <w:noProof/>
                <w:webHidden/>
              </w:rPr>
              <w:instrText xml:space="preserve"> PAGEREF _Toc92107762 \h </w:instrText>
            </w:r>
            <w:r>
              <w:rPr>
                <w:noProof/>
                <w:webHidden/>
              </w:rPr>
            </w:r>
            <w:r>
              <w:rPr>
                <w:noProof/>
                <w:webHidden/>
              </w:rPr>
              <w:fldChar w:fldCharType="separate"/>
            </w:r>
            <w:r>
              <w:rPr>
                <w:noProof/>
                <w:webHidden/>
              </w:rPr>
              <w:t>11</w:t>
            </w:r>
            <w:r>
              <w:rPr>
                <w:noProof/>
                <w:webHidden/>
              </w:rPr>
              <w:fldChar w:fldCharType="end"/>
            </w:r>
          </w:hyperlink>
        </w:p>
        <w:p w14:paraId="57B12E95" w14:textId="337069CE" w:rsidR="00E252B6" w:rsidRDefault="00E252B6">
          <w:pPr>
            <w:pStyle w:val="TOC2"/>
            <w:tabs>
              <w:tab w:val="right" w:leader="dot" w:pos="9350"/>
            </w:tabs>
            <w:rPr>
              <w:noProof/>
            </w:rPr>
          </w:pPr>
          <w:hyperlink w:anchor="_Toc92107763" w:history="1">
            <w:r w:rsidRPr="002D4B5D">
              <w:rPr>
                <w:rStyle w:val="Hyperlink"/>
                <w:noProof/>
              </w:rPr>
              <w:t>Recognized RID certifications:</w:t>
            </w:r>
            <w:r>
              <w:rPr>
                <w:noProof/>
                <w:webHidden/>
              </w:rPr>
              <w:tab/>
            </w:r>
            <w:r>
              <w:rPr>
                <w:noProof/>
                <w:webHidden/>
              </w:rPr>
              <w:fldChar w:fldCharType="begin"/>
            </w:r>
            <w:r>
              <w:rPr>
                <w:noProof/>
                <w:webHidden/>
              </w:rPr>
              <w:instrText xml:space="preserve"> PAGEREF _Toc92107763 \h </w:instrText>
            </w:r>
            <w:r>
              <w:rPr>
                <w:noProof/>
                <w:webHidden/>
              </w:rPr>
            </w:r>
            <w:r>
              <w:rPr>
                <w:noProof/>
                <w:webHidden/>
              </w:rPr>
              <w:fldChar w:fldCharType="separate"/>
            </w:r>
            <w:r>
              <w:rPr>
                <w:noProof/>
                <w:webHidden/>
              </w:rPr>
              <w:t>11</w:t>
            </w:r>
            <w:r>
              <w:rPr>
                <w:noProof/>
                <w:webHidden/>
              </w:rPr>
              <w:fldChar w:fldCharType="end"/>
            </w:r>
          </w:hyperlink>
        </w:p>
        <w:p w14:paraId="4354E338" w14:textId="290D2175" w:rsidR="00E252B6" w:rsidRDefault="00E252B6">
          <w:pPr>
            <w:pStyle w:val="TOC2"/>
            <w:tabs>
              <w:tab w:val="right" w:leader="dot" w:pos="9350"/>
            </w:tabs>
            <w:rPr>
              <w:noProof/>
            </w:rPr>
          </w:pPr>
          <w:hyperlink w:anchor="_Toc92107764" w:history="1">
            <w:r w:rsidRPr="002D4B5D">
              <w:rPr>
                <w:rStyle w:val="Hyperlink"/>
                <w:noProof/>
              </w:rPr>
              <w:t>Recognized NAD Certifications:</w:t>
            </w:r>
            <w:r>
              <w:rPr>
                <w:noProof/>
                <w:webHidden/>
              </w:rPr>
              <w:tab/>
            </w:r>
            <w:r>
              <w:rPr>
                <w:noProof/>
                <w:webHidden/>
              </w:rPr>
              <w:fldChar w:fldCharType="begin"/>
            </w:r>
            <w:r>
              <w:rPr>
                <w:noProof/>
                <w:webHidden/>
              </w:rPr>
              <w:instrText xml:space="preserve"> PAGEREF _Toc92107764 \h </w:instrText>
            </w:r>
            <w:r>
              <w:rPr>
                <w:noProof/>
                <w:webHidden/>
              </w:rPr>
            </w:r>
            <w:r>
              <w:rPr>
                <w:noProof/>
                <w:webHidden/>
              </w:rPr>
              <w:fldChar w:fldCharType="separate"/>
            </w:r>
            <w:r>
              <w:rPr>
                <w:noProof/>
                <w:webHidden/>
              </w:rPr>
              <w:t>11</w:t>
            </w:r>
            <w:r>
              <w:rPr>
                <w:noProof/>
                <w:webHidden/>
              </w:rPr>
              <w:fldChar w:fldCharType="end"/>
            </w:r>
          </w:hyperlink>
        </w:p>
        <w:p w14:paraId="2A9DB40F" w14:textId="5CAF8C5E" w:rsidR="00E252B6" w:rsidRDefault="00E252B6">
          <w:pPr>
            <w:pStyle w:val="TOC2"/>
            <w:tabs>
              <w:tab w:val="right" w:leader="dot" w:pos="9350"/>
            </w:tabs>
            <w:rPr>
              <w:noProof/>
            </w:rPr>
          </w:pPr>
          <w:hyperlink w:anchor="_Toc92107765" w:history="1">
            <w:r w:rsidRPr="002D4B5D">
              <w:rPr>
                <w:rStyle w:val="Hyperlink"/>
                <w:noProof/>
              </w:rPr>
              <w:t>Recognized Cued Language Certifications:</w:t>
            </w:r>
            <w:r>
              <w:rPr>
                <w:noProof/>
                <w:webHidden/>
              </w:rPr>
              <w:tab/>
            </w:r>
            <w:r>
              <w:rPr>
                <w:noProof/>
                <w:webHidden/>
              </w:rPr>
              <w:fldChar w:fldCharType="begin"/>
            </w:r>
            <w:r>
              <w:rPr>
                <w:noProof/>
                <w:webHidden/>
              </w:rPr>
              <w:instrText xml:space="preserve"> PAGEREF _Toc92107765 \h </w:instrText>
            </w:r>
            <w:r>
              <w:rPr>
                <w:noProof/>
                <w:webHidden/>
              </w:rPr>
            </w:r>
            <w:r>
              <w:rPr>
                <w:noProof/>
                <w:webHidden/>
              </w:rPr>
              <w:fldChar w:fldCharType="separate"/>
            </w:r>
            <w:r>
              <w:rPr>
                <w:noProof/>
                <w:webHidden/>
              </w:rPr>
              <w:t>11</w:t>
            </w:r>
            <w:r>
              <w:rPr>
                <w:noProof/>
                <w:webHidden/>
              </w:rPr>
              <w:fldChar w:fldCharType="end"/>
            </w:r>
          </w:hyperlink>
        </w:p>
        <w:p w14:paraId="7F117FAF" w14:textId="2CD4D3DC" w:rsidR="00E252B6" w:rsidRDefault="00E252B6">
          <w:pPr>
            <w:pStyle w:val="TOC1"/>
            <w:rPr>
              <w:noProof/>
            </w:rPr>
          </w:pPr>
          <w:hyperlink w:anchor="_Toc92107766" w:history="1">
            <w:r w:rsidRPr="002D4B5D">
              <w:rPr>
                <w:rStyle w:val="Hyperlink"/>
                <w:noProof/>
              </w:rPr>
              <w:t>Recognized Credentials: Virginia Quality Assurance Screening Levels</w:t>
            </w:r>
            <w:r>
              <w:rPr>
                <w:noProof/>
                <w:webHidden/>
              </w:rPr>
              <w:tab/>
            </w:r>
            <w:r>
              <w:rPr>
                <w:noProof/>
                <w:webHidden/>
              </w:rPr>
              <w:fldChar w:fldCharType="begin"/>
            </w:r>
            <w:r>
              <w:rPr>
                <w:noProof/>
                <w:webHidden/>
              </w:rPr>
              <w:instrText xml:space="preserve"> PAGEREF _Toc92107766 \h </w:instrText>
            </w:r>
            <w:r>
              <w:rPr>
                <w:noProof/>
                <w:webHidden/>
              </w:rPr>
            </w:r>
            <w:r>
              <w:rPr>
                <w:noProof/>
                <w:webHidden/>
              </w:rPr>
              <w:fldChar w:fldCharType="separate"/>
            </w:r>
            <w:r>
              <w:rPr>
                <w:noProof/>
                <w:webHidden/>
              </w:rPr>
              <w:t>11</w:t>
            </w:r>
            <w:r>
              <w:rPr>
                <w:noProof/>
                <w:webHidden/>
              </w:rPr>
              <w:fldChar w:fldCharType="end"/>
            </w:r>
          </w:hyperlink>
        </w:p>
        <w:p w14:paraId="5D5C4D6A" w14:textId="3757D474" w:rsidR="00E252B6" w:rsidRDefault="00E252B6">
          <w:pPr>
            <w:pStyle w:val="TOC1"/>
            <w:rPr>
              <w:noProof/>
            </w:rPr>
          </w:pPr>
          <w:hyperlink w:anchor="_Toc92107767" w:history="1">
            <w:r w:rsidRPr="002D4B5D">
              <w:rPr>
                <w:rStyle w:val="Hyperlink"/>
                <w:noProof/>
              </w:rPr>
              <w:t>Specific Service Agreement Terms</w:t>
            </w:r>
            <w:r>
              <w:rPr>
                <w:noProof/>
                <w:webHidden/>
              </w:rPr>
              <w:tab/>
            </w:r>
            <w:r>
              <w:rPr>
                <w:noProof/>
                <w:webHidden/>
              </w:rPr>
              <w:fldChar w:fldCharType="begin"/>
            </w:r>
            <w:r>
              <w:rPr>
                <w:noProof/>
                <w:webHidden/>
              </w:rPr>
              <w:instrText xml:space="preserve"> PAGEREF _Toc92107767 \h </w:instrText>
            </w:r>
            <w:r>
              <w:rPr>
                <w:noProof/>
                <w:webHidden/>
              </w:rPr>
            </w:r>
            <w:r>
              <w:rPr>
                <w:noProof/>
                <w:webHidden/>
              </w:rPr>
              <w:fldChar w:fldCharType="separate"/>
            </w:r>
            <w:r>
              <w:rPr>
                <w:noProof/>
                <w:webHidden/>
              </w:rPr>
              <w:t>12</w:t>
            </w:r>
            <w:r>
              <w:rPr>
                <w:noProof/>
                <w:webHidden/>
              </w:rPr>
              <w:fldChar w:fldCharType="end"/>
            </w:r>
          </w:hyperlink>
        </w:p>
        <w:p w14:paraId="3912CAA1" w14:textId="7C5818F2" w:rsidR="00E252B6" w:rsidRDefault="00E252B6">
          <w:pPr>
            <w:pStyle w:val="TOC2"/>
            <w:tabs>
              <w:tab w:val="right" w:leader="dot" w:pos="9350"/>
            </w:tabs>
            <w:rPr>
              <w:noProof/>
            </w:rPr>
          </w:pPr>
          <w:hyperlink w:anchor="_Toc92107768" w:history="1">
            <w:r w:rsidRPr="002D4B5D">
              <w:rPr>
                <w:rStyle w:val="Hyperlink"/>
                <w:noProof/>
              </w:rPr>
              <w:t>Publication of Directory of Verified Qualified Sign Language Interpreters for Use by State and Local Government Agencies</w:t>
            </w:r>
            <w:r>
              <w:rPr>
                <w:noProof/>
                <w:webHidden/>
              </w:rPr>
              <w:tab/>
            </w:r>
            <w:r>
              <w:rPr>
                <w:noProof/>
                <w:webHidden/>
              </w:rPr>
              <w:fldChar w:fldCharType="begin"/>
            </w:r>
            <w:r>
              <w:rPr>
                <w:noProof/>
                <w:webHidden/>
              </w:rPr>
              <w:instrText xml:space="preserve"> PAGEREF _Toc92107768 \h </w:instrText>
            </w:r>
            <w:r>
              <w:rPr>
                <w:noProof/>
                <w:webHidden/>
              </w:rPr>
            </w:r>
            <w:r>
              <w:rPr>
                <w:noProof/>
                <w:webHidden/>
              </w:rPr>
              <w:fldChar w:fldCharType="separate"/>
            </w:r>
            <w:r>
              <w:rPr>
                <w:noProof/>
                <w:webHidden/>
              </w:rPr>
              <w:t>12</w:t>
            </w:r>
            <w:r>
              <w:rPr>
                <w:noProof/>
                <w:webHidden/>
              </w:rPr>
              <w:fldChar w:fldCharType="end"/>
            </w:r>
          </w:hyperlink>
        </w:p>
        <w:p w14:paraId="20F44447" w14:textId="3D72D2FD" w:rsidR="00E252B6" w:rsidRDefault="00E252B6">
          <w:pPr>
            <w:pStyle w:val="TOC2"/>
            <w:tabs>
              <w:tab w:val="right" w:leader="dot" w:pos="9350"/>
            </w:tabs>
            <w:rPr>
              <w:noProof/>
            </w:rPr>
          </w:pPr>
          <w:hyperlink w:anchor="_Toc92107769" w:history="1">
            <w:r w:rsidRPr="002D4B5D">
              <w:rPr>
                <w:rStyle w:val="Hyperlink"/>
                <w:noProof/>
              </w:rPr>
              <w:t>Assigning Verified Qualified Sign Language Interpreters</w:t>
            </w:r>
            <w:r>
              <w:rPr>
                <w:noProof/>
                <w:webHidden/>
              </w:rPr>
              <w:tab/>
            </w:r>
            <w:r>
              <w:rPr>
                <w:noProof/>
                <w:webHidden/>
              </w:rPr>
              <w:fldChar w:fldCharType="begin"/>
            </w:r>
            <w:r>
              <w:rPr>
                <w:noProof/>
                <w:webHidden/>
              </w:rPr>
              <w:instrText xml:space="preserve"> PAGEREF _Toc92107769 \h </w:instrText>
            </w:r>
            <w:r>
              <w:rPr>
                <w:noProof/>
                <w:webHidden/>
              </w:rPr>
            </w:r>
            <w:r>
              <w:rPr>
                <w:noProof/>
                <w:webHidden/>
              </w:rPr>
              <w:fldChar w:fldCharType="separate"/>
            </w:r>
            <w:r>
              <w:rPr>
                <w:noProof/>
                <w:webHidden/>
              </w:rPr>
              <w:t>12</w:t>
            </w:r>
            <w:r>
              <w:rPr>
                <w:noProof/>
                <w:webHidden/>
              </w:rPr>
              <w:fldChar w:fldCharType="end"/>
            </w:r>
          </w:hyperlink>
        </w:p>
        <w:p w14:paraId="55EC1DB3" w14:textId="4A0BB81A" w:rsidR="00E252B6" w:rsidRDefault="00E252B6">
          <w:pPr>
            <w:pStyle w:val="TOC2"/>
            <w:tabs>
              <w:tab w:val="right" w:leader="dot" w:pos="9350"/>
            </w:tabs>
            <w:rPr>
              <w:noProof/>
            </w:rPr>
          </w:pPr>
          <w:hyperlink w:anchor="_Toc92107770" w:history="1">
            <w:r w:rsidRPr="002D4B5D">
              <w:rPr>
                <w:rStyle w:val="Hyperlink"/>
                <w:noProof/>
              </w:rPr>
              <w:t>Additional Interpreter Documentation May Be Required</w:t>
            </w:r>
            <w:r>
              <w:rPr>
                <w:noProof/>
                <w:webHidden/>
              </w:rPr>
              <w:tab/>
            </w:r>
            <w:r>
              <w:rPr>
                <w:noProof/>
                <w:webHidden/>
              </w:rPr>
              <w:fldChar w:fldCharType="begin"/>
            </w:r>
            <w:r>
              <w:rPr>
                <w:noProof/>
                <w:webHidden/>
              </w:rPr>
              <w:instrText xml:space="preserve"> PAGEREF _Toc92107770 \h </w:instrText>
            </w:r>
            <w:r>
              <w:rPr>
                <w:noProof/>
                <w:webHidden/>
              </w:rPr>
            </w:r>
            <w:r>
              <w:rPr>
                <w:noProof/>
                <w:webHidden/>
              </w:rPr>
              <w:fldChar w:fldCharType="separate"/>
            </w:r>
            <w:r>
              <w:rPr>
                <w:noProof/>
                <w:webHidden/>
              </w:rPr>
              <w:t>12</w:t>
            </w:r>
            <w:r>
              <w:rPr>
                <w:noProof/>
                <w:webHidden/>
              </w:rPr>
              <w:fldChar w:fldCharType="end"/>
            </w:r>
          </w:hyperlink>
        </w:p>
        <w:p w14:paraId="5E3C47EC" w14:textId="1610FFB0" w:rsidR="00E252B6" w:rsidRDefault="00E252B6">
          <w:pPr>
            <w:pStyle w:val="TOC2"/>
            <w:tabs>
              <w:tab w:val="right" w:leader="dot" w:pos="9350"/>
            </w:tabs>
            <w:rPr>
              <w:noProof/>
            </w:rPr>
          </w:pPr>
          <w:hyperlink w:anchor="_Toc92107771" w:history="1">
            <w:r w:rsidRPr="002D4B5D">
              <w:rPr>
                <w:rStyle w:val="Hyperlink"/>
                <w:noProof/>
              </w:rPr>
              <w:t>Accepting Assignments</w:t>
            </w:r>
            <w:r>
              <w:rPr>
                <w:noProof/>
                <w:webHidden/>
              </w:rPr>
              <w:tab/>
            </w:r>
            <w:r>
              <w:rPr>
                <w:noProof/>
                <w:webHidden/>
              </w:rPr>
              <w:fldChar w:fldCharType="begin"/>
            </w:r>
            <w:r>
              <w:rPr>
                <w:noProof/>
                <w:webHidden/>
              </w:rPr>
              <w:instrText xml:space="preserve"> PAGEREF _Toc92107771 \h </w:instrText>
            </w:r>
            <w:r>
              <w:rPr>
                <w:noProof/>
                <w:webHidden/>
              </w:rPr>
            </w:r>
            <w:r>
              <w:rPr>
                <w:noProof/>
                <w:webHidden/>
              </w:rPr>
              <w:fldChar w:fldCharType="separate"/>
            </w:r>
            <w:r>
              <w:rPr>
                <w:noProof/>
                <w:webHidden/>
              </w:rPr>
              <w:t>12</w:t>
            </w:r>
            <w:r>
              <w:rPr>
                <w:noProof/>
                <w:webHidden/>
              </w:rPr>
              <w:fldChar w:fldCharType="end"/>
            </w:r>
          </w:hyperlink>
        </w:p>
        <w:p w14:paraId="49A01827" w14:textId="7BB4B202" w:rsidR="00E252B6" w:rsidRDefault="00E252B6">
          <w:pPr>
            <w:pStyle w:val="TOC2"/>
            <w:tabs>
              <w:tab w:val="right" w:leader="dot" w:pos="9350"/>
            </w:tabs>
            <w:rPr>
              <w:noProof/>
            </w:rPr>
          </w:pPr>
          <w:hyperlink w:anchor="_Toc92107772" w:history="1">
            <w:r w:rsidRPr="002D4B5D">
              <w:rPr>
                <w:rStyle w:val="Hyperlink"/>
                <w:noProof/>
              </w:rPr>
              <w:t>Assignment-Related Information</w:t>
            </w:r>
            <w:r>
              <w:rPr>
                <w:noProof/>
                <w:webHidden/>
              </w:rPr>
              <w:tab/>
            </w:r>
            <w:r>
              <w:rPr>
                <w:noProof/>
                <w:webHidden/>
              </w:rPr>
              <w:fldChar w:fldCharType="begin"/>
            </w:r>
            <w:r>
              <w:rPr>
                <w:noProof/>
                <w:webHidden/>
              </w:rPr>
              <w:instrText xml:space="preserve"> PAGEREF _Toc92107772 \h </w:instrText>
            </w:r>
            <w:r>
              <w:rPr>
                <w:noProof/>
                <w:webHidden/>
              </w:rPr>
            </w:r>
            <w:r>
              <w:rPr>
                <w:noProof/>
                <w:webHidden/>
              </w:rPr>
              <w:fldChar w:fldCharType="separate"/>
            </w:r>
            <w:r>
              <w:rPr>
                <w:noProof/>
                <w:webHidden/>
              </w:rPr>
              <w:t>13</w:t>
            </w:r>
            <w:r>
              <w:rPr>
                <w:noProof/>
                <w:webHidden/>
              </w:rPr>
              <w:fldChar w:fldCharType="end"/>
            </w:r>
          </w:hyperlink>
        </w:p>
        <w:p w14:paraId="1DCB6DD5" w14:textId="67233CF3" w:rsidR="00E252B6" w:rsidRDefault="00E252B6">
          <w:pPr>
            <w:pStyle w:val="TOC2"/>
            <w:tabs>
              <w:tab w:val="right" w:leader="dot" w:pos="9350"/>
            </w:tabs>
            <w:rPr>
              <w:noProof/>
            </w:rPr>
          </w:pPr>
          <w:hyperlink w:anchor="_Toc92107773" w:history="1">
            <w:r w:rsidRPr="002D4B5D">
              <w:rPr>
                <w:rStyle w:val="Hyperlink"/>
                <w:noProof/>
              </w:rPr>
              <w:t>Compensation For Services</w:t>
            </w:r>
            <w:r>
              <w:rPr>
                <w:noProof/>
                <w:webHidden/>
              </w:rPr>
              <w:tab/>
            </w:r>
            <w:r>
              <w:rPr>
                <w:noProof/>
                <w:webHidden/>
              </w:rPr>
              <w:fldChar w:fldCharType="begin"/>
            </w:r>
            <w:r>
              <w:rPr>
                <w:noProof/>
                <w:webHidden/>
              </w:rPr>
              <w:instrText xml:space="preserve"> PAGEREF _Toc92107773 \h </w:instrText>
            </w:r>
            <w:r>
              <w:rPr>
                <w:noProof/>
                <w:webHidden/>
              </w:rPr>
            </w:r>
            <w:r>
              <w:rPr>
                <w:noProof/>
                <w:webHidden/>
              </w:rPr>
              <w:fldChar w:fldCharType="separate"/>
            </w:r>
            <w:r>
              <w:rPr>
                <w:noProof/>
                <w:webHidden/>
              </w:rPr>
              <w:t>13</w:t>
            </w:r>
            <w:r>
              <w:rPr>
                <w:noProof/>
                <w:webHidden/>
              </w:rPr>
              <w:fldChar w:fldCharType="end"/>
            </w:r>
          </w:hyperlink>
        </w:p>
        <w:p w14:paraId="204139CE" w14:textId="33752BF6" w:rsidR="00E252B6" w:rsidRDefault="00E252B6">
          <w:pPr>
            <w:pStyle w:val="TOC1"/>
            <w:rPr>
              <w:noProof/>
            </w:rPr>
          </w:pPr>
          <w:hyperlink w:anchor="_Toc92107774" w:history="1">
            <w:r w:rsidRPr="002D4B5D">
              <w:rPr>
                <w:rStyle w:val="Hyperlink"/>
                <w:noProof/>
              </w:rPr>
              <w:t>Cancellation Of Assignments</w:t>
            </w:r>
            <w:r>
              <w:rPr>
                <w:noProof/>
                <w:webHidden/>
              </w:rPr>
              <w:tab/>
            </w:r>
            <w:r>
              <w:rPr>
                <w:noProof/>
                <w:webHidden/>
              </w:rPr>
              <w:fldChar w:fldCharType="begin"/>
            </w:r>
            <w:r>
              <w:rPr>
                <w:noProof/>
                <w:webHidden/>
              </w:rPr>
              <w:instrText xml:space="preserve"> PAGEREF _Toc92107774 \h </w:instrText>
            </w:r>
            <w:r>
              <w:rPr>
                <w:noProof/>
                <w:webHidden/>
              </w:rPr>
            </w:r>
            <w:r>
              <w:rPr>
                <w:noProof/>
                <w:webHidden/>
              </w:rPr>
              <w:fldChar w:fldCharType="separate"/>
            </w:r>
            <w:r>
              <w:rPr>
                <w:noProof/>
                <w:webHidden/>
              </w:rPr>
              <w:t>15</w:t>
            </w:r>
            <w:r>
              <w:rPr>
                <w:noProof/>
                <w:webHidden/>
              </w:rPr>
              <w:fldChar w:fldCharType="end"/>
            </w:r>
          </w:hyperlink>
        </w:p>
        <w:p w14:paraId="01535ADF" w14:textId="0A782361" w:rsidR="00E252B6" w:rsidRDefault="00E252B6">
          <w:pPr>
            <w:pStyle w:val="TOC3"/>
            <w:tabs>
              <w:tab w:val="right" w:leader="dot" w:pos="9350"/>
            </w:tabs>
            <w:rPr>
              <w:noProof/>
            </w:rPr>
          </w:pPr>
          <w:hyperlink w:anchor="_Toc92107775" w:history="1">
            <w:r w:rsidRPr="002D4B5D">
              <w:rPr>
                <w:rStyle w:val="Hyperlink"/>
                <w:noProof/>
              </w:rPr>
              <w:t>Cancellation or Late Arrival by VQSLI</w:t>
            </w:r>
            <w:r>
              <w:rPr>
                <w:noProof/>
                <w:webHidden/>
              </w:rPr>
              <w:tab/>
            </w:r>
            <w:r>
              <w:rPr>
                <w:noProof/>
                <w:webHidden/>
              </w:rPr>
              <w:fldChar w:fldCharType="begin"/>
            </w:r>
            <w:r>
              <w:rPr>
                <w:noProof/>
                <w:webHidden/>
              </w:rPr>
              <w:instrText xml:space="preserve"> PAGEREF _Toc92107775 \h </w:instrText>
            </w:r>
            <w:r>
              <w:rPr>
                <w:noProof/>
                <w:webHidden/>
              </w:rPr>
            </w:r>
            <w:r>
              <w:rPr>
                <w:noProof/>
                <w:webHidden/>
              </w:rPr>
              <w:fldChar w:fldCharType="separate"/>
            </w:r>
            <w:r>
              <w:rPr>
                <w:noProof/>
                <w:webHidden/>
              </w:rPr>
              <w:t>15</w:t>
            </w:r>
            <w:r>
              <w:rPr>
                <w:noProof/>
                <w:webHidden/>
              </w:rPr>
              <w:fldChar w:fldCharType="end"/>
            </w:r>
          </w:hyperlink>
        </w:p>
        <w:p w14:paraId="75D1D7FA" w14:textId="44C02032" w:rsidR="00E252B6" w:rsidRDefault="00E252B6">
          <w:pPr>
            <w:pStyle w:val="TOC1"/>
            <w:rPr>
              <w:noProof/>
            </w:rPr>
          </w:pPr>
          <w:hyperlink w:anchor="_Toc92107776" w:history="1">
            <w:r w:rsidRPr="002D4B5D">
              <w:rPr>
                <w:rStyle w:val="Hyperlink"/>
                <w:noProof/>
              </w:rPr>
              <w:t>General Terms and Conditions Of This Agreement</w:t>
            </w:r>
            <w:r>
              <w:rPr>
                <w:noProof/>
                <w:webHidden/>
              </w:rPr>
              <w:tab/>
            </w:r>
            <w:r>
              <w:rPr>
                <w:noProof/>
                <w:webHidden/>
              </w:rPr>
              <w:fldChar w:fldCharType="begin"/>
            </w:r>
            <w:r>
              <w:rPr>
                <w:noProof/>
                <w:webHidden/>
              </w:rPr>
              <w:instrText xml:space="preserve"> PAGEREF _Toc92107776 \h </w:instrText>
            </w:r>
            <w:r>
              <w:rPr>
                <w:noProof/>
                <w:webHidden/>
              </w:rPr>
            </w:r>
            <w:r>
              <w:rPr>
                <w:noProof/>
                <w:webHidden/>
              </w:rPr>
              <w:fldChar w:fldCharType="separate"/>
            </w:r>
            <w:r>
              <w:rPr>
                <w:noProof/>
                <w:webHidden/>
              </w:rPr>
              <w:t>16</w:t>
            </w:r>
            <w:r>
              <w:rPr>
                <w:noProof/>
                <w:webHidden/>
              </w:rPr>
              <w:fldChar w:fldCharType="end"/>
            </w:r>
          </w:hyperlink>
        </w:p>
        <w:p w14:paraId="0E579027" w14:textId="27C8D886" w:rsidR="00E252B6" w:rsidRDefault="00E252B6">
          <w:pPr>
            <w:pStyle w:val="TOC1"/>
            <w:rPr>
              <w:noProof/>
            </w:rPr>
          </w:pPr>
          <w:hyperlink w:anchor="_Toc92107777" w:history="1">
            <w:r w:rsidRPr="002D4B5D">
              <w:rPr>
                <w:rStyle w:val="Hyperlink"/>
                <w:noProof/>
              </w:rPr>
              <w:t>Compensation Rates for Services Paid by State and Local Government Agencies</w:t>
            </w:r>
            <w:r>
              <w:rPr>
                <w:noProof/>
                <w:webHidden/>
              </w:rPr>
              <w:tab/>
            </w:r>
            <w:r>
              <w:rPr>
                <w:noProof/>
                <w:webHidden/>
              </w:rPr>
              <w:fldChar w:fldCharType="begin"/>
            </w:r>
            <w:r>
              <w:rPr>
                <w:noProof/>
                <w:webHidden/>
              </w:rPr>
              <w:instrText xml:space="preserve"> PAGEREF _Toc92107777 \h </w:instrText>
            </w:r>
            <w:r>
              <w:rPr>
                <w:noProof/>
                <w:webHidden/>
              </w:rPr>
            </w:r>
            <w:r>
              <w:rPr>
                <w:noProof/>
                <w:webHidden/>
              </w:rPr>
              <w:fldChar w:fldCharType="separate"/>
            </w:r>
            <w:r>
              <w:rPr>
                <w:noProof/>
                <w:webHidden/>
              </w:rPr>
              <w:t>23</w:t>
            </w:r>
            <w:r>
              <w:rPr>
                <w:noProof/>
                <w:webHidden/>
              </w:rPr>
              <w:fldChar w:fldCharType="end"/>
            </w:r>
          </w:hyperlink>
        </w:p>
        <w:p w14:paraId="5041F09F" w14:textId="0607D54D" w:rsidR="00E252B6" w:rsidRDefault="00E252B6">
          <w:pPr>
            <w:pStyle w:val="TOC1"/>
            <w:rPr>
              <w:noProof/>
            </w:rPr>
          </w:pPr>
          <w:hyperlink w:anchor="_Toc92107778" w:history="1">
            <w:r w:rsidRPr="002D4B5D">
              <w:rPr>
                <w:rStyle w:val="Hyperlink"/>
                <w:rFonts w:eastAsia="Times New Roman"/>
                <w:noProof/>
              </w:rPr>
              <w:t>For Purchasing Agencies</w:t>
            </w:r>
            <w:r>
              <w:rPr>
                <w:noProof/>
                <w:webHidden/>
              </w:rPr>
              <w:tab/>
            </w:r>
            <w:r>
              <w:rPr>
                <w:noProof/>
                <w:webHidden/>
              </w:rPr>
              <w:fldChar w:fldCharType="begin"/>
            </w:r>
            <w:r>
              <w:rPr>
                <w:noProof/>
                <w:webHidden/>
              </w:rPr>
              <w:instrText xml:space="preserve"> PAGEREF _Toc92107778 \h </w:instrText>
            </w:r>
            <w:r>
              <w:rPr>
                <w:noProof/>
                <w:webHidden/>
              </w:rPr>
            </w:r>
            <w:r>
              <w:rPr>
                <w:noProof/>
                <w:webHidden/>
              </w:rPr>
              <w:fldChar w:fldCharType="separate"/>
            </w:r>
            <w:r>
              <w:rPr>
                <w:noProof/>
                <w:webHidden/>
              </w:rPr>
              <w:t>25</w:t>
            </w:r>
            <w:r>
              <w:rPr>
                <w:noProof/>
                <w:webHidden/>
              </w:rPr>
              <w:fldChar w:fldCharType="end"/>
            </w:r>
          </w:hyperlink>
        </w:p>
        <w:p w14:paraId="0CB8F668" w14:textId="56E55096" w:rsidR="00E252B6" w:rsidRDefault="00E252B6">
          <w:pPr>
            <w:pStyle w:val="TOC2"/>
            <w:tabs>
              <w:tab w:val="right" w:leader="dot" w:pos="9350"/>
            </w:tabs>
            <w:rPr>
              <w:noProof/>
            </w:rPr>
          </w:pPr>
          <w:hyperlink w:anchor="_Toc92107779" w:history="1">
            <w:r w:rsidRPr="002D4B5D">
              <w:rPr>
                <w:rStyle w:val="Hyperlink"/>
                <w:rFonts w:eastAsia="Times New Roman"/>
                <w:noProof/>
              </w:rPr>
              <w:t>Methods of Securing Qualified Sign Language Interpreter Services</w:t>
            </w:r>
            <w:r>
              <w:rPr>
                <w:noProof/>
                <w:webHidden/>
              </w:rPr>
              <w:tab/>
            </w:r>
            <w:r>
              <w:rPr>
                <w:noProof/>
                <w:webHidden/>
              </w:rPr>
              <w:fldChar w:fldCharType="begin"/>
            </w:r>
            <w:r>
              <w:rPr>
                <w:noProof/>
                <w:webHidden/>
              </w:rPr>
              <w:instrText xml:space="preserve"> PAGEREF _Toc92107779 \h </w:instrText>
            </w:r>
            <w:r>
              <w:rPr>
                <w:noProof/>
                <w:webHidden/>
              </w:rPr>
            </w:r>
            <w:r>
              <w:rPr>
                <w:noProof/>
                <w:webHidden/>
              </w:rPr>
              <w:fldChar w:fldCharType="separate"/>
            </w:r>
            <w:r>
              <w:rPr>
                <w:noProof/>
                <w:webHidden/>
              </w:rPr>
              <w:t>25</w:t>
            </w:r>
            <w:r>
              <w:rPr>
                <w:noProof/>
                <w:webHidden/>
              </w:rPr>
              <w:fldChar w:fldCharType="end"/>
            </w:r>
          </w:hyperlink>
        </w:p>
        <w:p w14:paraId="2ED1A3D0" w14:textId="46A4E582" w:rsidR="00E252B6" w:rsidRDefault="00E252B6">
          <w:pPr>
            <w:pStyle w:val="TOC2"/>
            <w:tabs>
              <w:tab w:val="right" w:leader="dot" w:pos="9350"/>
            </w:tabs>
            <w:rPr>
              <w:noProof/>
            </w:rPr>
          </w:pPr>
          <w:hyperlink w:anchor="_Toc92107780" w:history="1">
            <w:r w:rsidRPr="002D4B5D">
              <w:rPr>
                <w:rStyle w:val="Hyperlink"/>
                <w:rFonts w:eastAsia="Times New Roman"/>
                <w:noProof/>
              </w:rPr>
              <w:t>Submitting A Request to VDDHH</w:t>
            </w:r>
            <w:r>
              <w:rPr>
                <w:noProof/>
                <w:webHidden/>
              </w:rPr>
              <w:tab/>
            </w:r>
            <w:r>
              <w:rPr>
                <w:noProof/>
                <w:webHidden/>
              </w:rPr>
              <w:fldChar w:fldCharType="begin"/>
            </w:r>
            <w:r>
              <w:rPr>
                <w:noProof/>
                <w:webHidden/>
              </w:rPr>
              <w:instrText xml:space="preserve"> PAGEREF _Toc92107780 \h </w:instrText>
            </w:r>
            <w:r>
              <w:rPr>
                <w:noProof/>
                <w:webHidden/>
              </w:rPr>
            </w:r>
            <w:r>
              <w:rPr>
                <w:noProof/>
                <w:webHidden/>
              </w:rPr>
              <w:fldChar w:fldCharType="separate"/>
            </w:r>
            <w:r>
              <w:rPr>
                <w:noProof/>
                <w:webHidden/>
              </w:rPr>
              <w:t>25</w:t>
            </w:r>
            <w:r>
              <w:rPr>
                <w:noProof/>
                <w:webHidden/>
              </w:rPr>
              <w:fldChar w:fldCharType="end"/>
            </w:r>
          </w:hyperlink>
        </w:p>
        <w:p w14:paraId="3B862699" w14:textId="421BB280" w:rsidR="00E252B6" w:rsidRDefault="00E252B6">
          <w:pPr>
            <w:pStyle w:val="TOC2"/>
            <w:tabs>
              <w:tab w:val="right" w:leader="dot" w:pos="9350"/>
            </w:tabs>
            <w:rPr>
              <w:noProof/>
            </w:rPr>
          </w:pPr>
          <w:hyperlink w:anchor="_Toc92107781" w:history="1">
            <w:r w:rsidRPr="002D4B5D">
              <w:rPr>
                <w:rStyle w:val="Hyperlink"/>
                <w:noProof/>
              </w:rPr>
              <w:t>Selection of VQSLI for Assignments</w:t>
            </w:r>
            <w:r>
              <w:rPr>
                <w:noProof/>
                <w:webHidden/>
              </w:rPr>
              <w:tab/>
            </w:r>
            <w:r>
              <w:rPr>
                <w:noProof/>
                <w:webHidden/>
              </w:rPr>
              <w:fldChar w:fldCharType="begin"/>
            </w:r>
            <w:r>
              <w:rPr>
                <w:noProof/>
                <w:webHidden/>
              </w:rPr>
              <w:instrText xml:space="preserve"> PAGEREF _Toc92107781 \h </w:instrText>
            </w:r>
            <w:r>
              <w:rPr>
                <w:noProof/>
                <w:webHidden/>
              </w:rPr>
            </w:r>
            <w:r>
              <w:rPr>
                <w:noProof/>
                <w:webHidden/>
              </w:rPr>
              <w:fldChar w:fldCharType="separate"/>
            </w:r>
            <w:r>
              <w:rPr>
                <w:noProof/>
                <w:webHidden/>
              </w:rPr>
              <w:t>27</w:t>
            </w:r>
            <w:r>
              <w:rPr>
                <w:noProof/>
                <w:webHidden/>
              </w:rPr>
              <w:fldChar w:fldCharType="end"/>
            </w:r>
          </w:hyperlink>
        </w:p>
        <w:p w14:paraId="248392BA" w14:textId="2F02F3F4" w:rsidR="00E252B6" w:rsidRDefault="00E252B6">
          <w:pPr>
            <w:pStyle w:val="TOC2"/>
            <w:tabs>
              <w:tab w:val="right" w:leader="dot" w:pos="9350"/>
            </w:tabs>
            <w:rPr>
              <w:noProof/>
            </w:rPr>
          </w:pPr>
          <w:hyperlink w:anchor="_Toc92107782" w:history="1">
            <w:r w:rsidRPr="002D4B5D">
              <w:rPr>
                <w:rStyle w:val="Hyperlink"/>
                <w:noProof/>
              </w:rPr>
              <w:t>A NOTE ABOUT CART SERVICES</w:t>
            </w:r>
            <w:r>
              <w:rPr>
                <w:noProof/>
                <w:webHidden/>
              </w:rPr>
              <w:tab/>
            </w:r>
            <w:r>
              <w:rPr>
                <w:noProof/>
                <w:webHidden/>
              </w:rPr>
              <w:fldChar w:fldCharType="begin"/>
            </w:r>
            <w:r>
              <w:rPr>
                <w:noProof/>
                <w:webHidden/>
              </w:rPr>
              <w:instrText xml:space="preserve"> PAGEREF _Toc92107782 \h </w:instrText>
            </w:r>
            <w:r>
              <w:rPr>
                <w:noProof/>
                <w:webHidden/>
              </w:rPr>
            </w:r>
            <w:r>
              <w:rPr>
                <w:noProof/>
                <w:webHidden/>
              </w:rPr>
              <w:fldChar w:fldCharType="separate"/>
            </w:r>
            <w:r>
              <w:rPr>
                <w:noProof/>
                <w:webHidden/>
              </w:rPr>
              <w:t>28</w:t>
            </w:r>
            <w:r>
              <w:rPr>
                <w:noProof/>
                <w:webHidden/>
              </w:rPr>
              <w:fldChar w:fldCharType="end"/>
            </w:r>
          </w:hyperlink>
        </w:p>
        <w:p w14:paraId="66A0A68F" w14:textId="0FCE9435" w:rsidR="00E252B6" w:rsidRDefault="00E252B6">
          <w:pPr>
            <w:pStyle w:val="TOC2"/>
            <w:tabs>
              <w:tab w:val="right" w:leader="dot" w:pos="9350"/>
            </w:tabs>
            <w:rPr>
              <w:noProof/>
            </w:rPr>
          </w:pPr>
          <w:hyperlink w:anchor="_Toc92107783" w:history="1">
            <w:r w:rsidRPr="002D4B5D">
              <w:rPr>
                <w:rStyle w:val="Hyperlink"/>
                <w:rFonts w:eastAsia="Times New Roman"/>
                <w:noProof/>
              </w:rPr>
              <w:t>A NOTE ABOUT PRIVATE INTERPRETER COORDINATION AGENCIES</w:t>
            </w:r>
            <w:r>
              <w:rPr>
                <w:noProof/>
                <w:webHidden/>
              </w:rPr>
              <w:tab/>
            </w:r>
            <w:r>
              <w:rPr>
                <w:noProof/>
                <w:webHidden/>
              </w:rPr>
              <w:fldChar w:fldCharType="begin"/>
            </w:r>
            <w:r>
              <w:rPr>
                <w:noProof/>
                <w:webHidden/>
              </w:rPr>
              <w:instrText xml:space="preserve"> PAGEREF _Toc92107783 \h </w:instrText>
            </w:r>
            <w:r>
              <w:rPr>
                <w:noProof/>
                <w:webHidden/>
              </w:rPr>
            </w:r>
            <w:r>
              <w:rPr>
                <w:noProof/>
                <w:webHidden/>
              </w:rPr>
              <w:fldChar w:fldCharType="separate"/>
            </w:r>
            <w:r>
              <w:rPr>
                <w:noProof/>
                <w:webHidden/>
              </w:rPr>
              <w:t>28</w:t>
            </w:r>
            <w:r>
              <w:rPr>
                <w:noProof/>
                <w:webHidden/>
              </w:rPr>
              <w:fldChar w:fldCharType="end"/>
            </w:r>
          </w:hyperlink>
        </w:p>
        <w:p w14:paraId="3C22B69B" w14:textId="54267175" w:rsidR="00E252B6" w:rsidRDefault="00E252B6">
          <w:pPr>
            <w:pStyle w:val="TOC2"/>
            <w:tabs>
              <w:tab w:val="right" w:leader="dot" w:pos="9350"/>
            </w:tabs>
            <w:rPr>
              <w:noProof/>
            </w:rPr>
          </w:pPr>
          <w:hyperlink w:anchor="_Toc92107784" w:history="1">
            <w:r w:rsidRPr="002D4B5D">
              <w:rPr>
                <w:rStyle w:val="Hyperlink"/>
                <w:rFonts w:eastAsia="Times New Roman"/>
                <w:noProof/>
              </w:rPr>
              <w:t>A NOTE ABOUT PURCHASE ORDERS FOR INTERPRETER SERVICES</w:t>
            </w:r>
            <w:r>
              <w:rPr>
                <w:noProof/>
                <w:webHidden/>
              </w:rPr>
              <w:tab/>
            </w:r>
            <w:r>
              <w:rPr>
                <w:noProof/>
                <w:webHidden/>
              </w:rPr>
              <w:fldChar w:fldCharType="begin"/>
            </w:r>
            <w:r>
              <w:rPr>
                <w:noProof/>
                <w:webHidden/>
              </w:rPr>
              <w:instrText xml:space="preserve"> PAGEREF _Toc92107784 \h </w:instrText>
            </w:r>
            <w:r>
              <w:rPr>
                <w:noProof/>
                <w:webHidden/>
              </w:rPr>
            </w:r>
            <w:r>
              <w:rPr>
                <w:noProof/>
                <w:webHidden/>
              </w:rPr>
              <w:fldChar w:fldCharType="separate"/>
            </w:r>
            <w:r>
              <w:rPr>
                <w:noProof/>
                <w:webHidden/>
              </w:rPr>
              <w:t>28</w:t>
            </w:r>
            <w:r>
              <w:rPr>
                <w:noProof/>
                <w:webHidden/>
              </w:rPr>
              <w:fldChar w:fldCharType="end"/>
            </w:r>
          </w:hyperlink>
        </w:p>
        <w:p w14:paraId="1AC43F6A" w14:textId="403AC66B" w:rsidR="00E252B6" w:rsidRDefault="00E252B6">
          <w:pPr>
            <w:pStyle w:val="TOC1"/>
            <w:rPr>
              <w:noProof/>
            </w:rPr>
          </w:pPr>
          <w:hyperlink w:anchor="_Toc92107785" w:history="1">
            <w:r w:rsidRPr="002D4B5D">
              <w:rPr>
                <w:rStyle w:val="Hyperlink"/>
                <w:noProof/>
              </w:rPr>
              <w:t>For Qualified Sign Language Interpreters</w:t>
            </w:r>
            <w:r>
              <w:rPr>
                <w:noProof/>
                <w:webHidden/>
              </w:rPr>
              <w:tab/>
            </w:r>
            <w:r>
              <w:rPr>
                <w:noProof/>
                <w:webHidden/>
              </w:rPr>
              <w:fldChar w:fldCharType="begin"/>
            </w:r>
            <w:r>
              <w:rPr>
                <w:noProof/>
                <w:webHidden/>
              </w:rPr>
              <w:instrText xml:space="preserve"> PAGEREF _Toc92107785 \h </w:instrText>
            </w:r>
            <w:r>
              <w:rPr>
                <w:noProof/>
                <w:webHidden/>
              </w:rPr>
            </w:r>
            <w:r>
              <w:rPr>
                <w:noProof/>
                <w:webHidden/>
              </w:rPr>
              <w:fldChar w:fldCharType="separate"/>
            </w:r>
            <w:r>
              <w:rPr>
                <w:noProof/>
                <w:webHidden/>
              </w:rPr>
              <w:t>29</w:t>
            </w:r>
            <w:r>
              <w:rPr>
                <w:noProof/>
                <w:webHidden/>
              </w:rPr>
              <w:fldChar w:fldCharType="end"/>
            </w:r>
          </w:hyperlink>
        </w:p>
        <w:p w14:paraId="75C17695" w14:textId="5263781F" w:rsidR="00E252B6" w:rsidRDefault="00E252B6">
          <w:pPr>
            <w:pStyle w:val="TOC2"/>
            <w:tabs>
              <w:tab w:val="right" w:leader="dot" w:pos="9350"/>
            </w:tabs>
            <w:rPr>
              <w:noProof/>
            </w:rPr>
          </w:pPr>
          <w:hyperlink w:anchor="_Toc92107786" w:history="1">
            <w:r w:rsidRPr="002D4B5D">
              <w:rPr>
                <w:rStyle w:val="Hyperlink"/>
                <w:noProof/>
              </w:rPr>
              <w:t>Steps to Become Verified</w:t>
            </w:r>
            <w:r>
              <w:rPr>
                <w:noProof/>
                <w:webHidden/>
              </w:rPr>
              <w:tab/>
            </w:r>
            <w:r>
              <w:rPr>
                <w:noProof/>
                <w:webHidden/>
              </w:rPr>
              <w:fldChar w:fldCharType="begin"/>
            </w:r>
            <w:r>
              <w:rPr>
                <w:noProof/>
                <w:webHidden/>
              </w:rPr>
              <w:instrText xml:space="preserve"> PAGEREF _Toc92107786 \h </w:instrText>
            </w:r>
            <w:r>
              <w:rPr>
                <w:noProof/>
                <w:webHidden/>
              </w:rPr>
            </w:r>
            <w:r>
              <w:rPr>
                <w:noProof/>
                <w:webHidden/>
              </w:rPr>
              <w:fldChar w:fldCharType="separate"/>
            </w:r>
            <w:r>
              <w:rPr>
                <w:noProof/>
                <w:webHidden/>
              </w:rPr>
              <w:t>29</w:t>
            </w:r>
            <w:r>
              <w:rPr>
                <w:noProof/>
                <w:webHidden/>
              </w:rPr>
              <w:fldChar w:fldCharType="end"/>
            </w:r>
          </w:hyperlink>
        </w:p>
        <w:p w14:paraId="19EF315C" w14:textId="4BBD7BCA" w:rsidR="00E252B6" w:rsidRDefault="00E252B6">
          <w:pPr>
            <w:pStyle w:val="TOC2"/>
            <w:tabs>
              <w:tab w:val="right" w:leader="dot" w:pos="9350"/>
            </w:tabs>
            <w:rPr>
              <w:noProof/>
            </w:rPr>
          </w:pPr>
          <w:hyperlink w:anchor="_Toc92107787" w:history="1">
            <w:r w:rsidRPr="002D4B5D">
              <w:rPr>
                <w:rStyle w:val="Hyperlink"/>
                <w:noProof/>
              </w:rPr>
              <w:t>The Interpreter Services Agreement and Release Form</w:t>
            </w:r>
            <w:r>
              <w:rPr>
                <w:noProof/>
                <w:webHidden/>
              </w:rPr>
              <w:tab/>
            </w:r>
            <w:r>
              <w:rPr>
                <w:noProof/>
                <w:webHidden/>
              </w:rPr>
              <w:fldChar w:fldCharType="begin"/>
            </w:r>
            <w:r>
              <w:rPr>
                <w:noProof/>
                <w:webHidden/>
              </w:rPr>
              <w:instrText xml:space="preserve"> PAGEREF _Toc92107787 \h </w:instrText>
            </w:r>
            <w:r>
              <w:rPr>
                <w:noProof/>
                <w:webHidden/>
              </w:rPr>
            </w:r>
            <w:r>
              <w:rPr>
                <w:noProof/>
                <w:webHidden/>
              </w:rPr>
              <w:fldChar w:fldCharType="separate"/>
            </w:r>
            <w:r>
              <w:rPr>
                <w:noProof/>
                <w:webHidden/>
              </w:rPr>
              <w:t>29</w:t>
            </w:r>
            <w:r>
              <w:rPr>
                <w:noProof/>
                <w:webHidden/>
              </w:rPr>
              <w:fldChar w:fldCharType="end"/>
            </w:r>
          </w:hyperlink>
        </w:p>
        <w:p w14:paraId="08455A63" w14:textId="2D70EABF" w:rsidR="00E252B6" w:rsidRDefault="00E252B6">
          <w:pPr>
            <w:pStyle w:val="TOC2"/>
            <w:tabs>
              <w:tab w:val="right" w:leader="dot" w:pos="9350"/>
            </w:tabs>
            <w:rPr>
              <w:noProof/>
            </w:rPr>
          </w:pPr>
          <w:hyperlink w:anchor="_Toc92107788" w:history="1">
            <w:r w:rsidRPr="002D4B5D">
              <w:rPr>
                <w:rStyle w:val="Hyperlink"/>
                <w:noProof/>
              </w:rPr>
              <w:t>eVA (Electronic Procurement System) Registration</w:t>
            </w:r>
            <w:r>
              <w:rPr>
                <w:noProof/>
                <w:webHidden/>
              </w:rPr>
              <w:tab/>
            </w:r>
            <w:r>
              <w:rPr>
                <w:noProof/>
                <w:webHidden/>
              </w:rPr>
              <w:fldChar w:fldCharType="begin"/>
            </w:r>
            <w:r>
              <w:rPr>
                <w:noProof/>
                <w:webHidden/>
              </w:rPr>
              <w:instrText xml:space="preserve"> PAGEREF _Toc92107788 \h </w:instrText>
            </w:r>
            <w:r>
              <w:rPr>
                <w:noProof/>
                <w:webHidden/>
              </w:rPr>
            </w:r>
            <w:r>
              <w:rPr>
                <w:noProof/>
                <w:webHidden/>
              </w:rPr>
              <w:fldChar w:fldCharType="separate"/>
            </w:r>
            <w:r>
              <w:rPr>
                <w:noProof/>
                <w:webHidden/>
              </w:rPr>
              <w:t>29</w:t>
            </w:r>
            <w:r>
              <w:rPr>
                <w:noProof/>
                <w:webHidden/>
              </w:rPr>
              <w:fldChar w:fldCharType="end"/>
            </w:r>
          </w:hyperlink>
        </w:p>
        <w:p w14:paraId="67A931C6" w14:textId="1AA17765" w:rsidR="00E252B6" w:rsidRDefault="00E252B6">
          <w:pPr>
            <w:pStyle w:val="TOC2"/>
            <w:tabs>
              <w:tab w:val="right" w:leader="dot" w:pos="9350"/>
            </w:tabs>
            <w:rPr>
              <w:noProof/>
            </w:rPr>
          </w:pPr>
          <w:hyperlink w:anchor="_Toc92107789" w:history="1">
            <w:r w:rsidRPr="002D4B5D">
              <w:rPr>
                <w:rStyle w:val="Hyperlink"/>
                <w:rFonts w:eastAsia="Times New Roman"/>
                <w:noProof/>
              </w:rPr>
              <w:t>Small, Women-owned, and Minority-owned Business (SWAM) Certification</w:t>
            </w:r>
            <w:r>
              <w:rPr>
                <w:noProof/>
                <w:webHidden/>
              </w:rPr>
              <w:tab/>
            </w:r>
            <w:r>
              <w:rPr>
                <w:noProof/>
                <w:webHidden/>
              </w:rPr>
              <w:fldChar w:fldCharType="begin"/>
            </w:r>
            <w:r>
              <w:rPr>
                <w:noProof/>
                <w:webHidden/>
              </w:rPr>
              <w:instrText xml:space="preserve"> PAGEREF _Toc92107789 \h </w:instrText>
            </w:r>
            <w:r>
              <w:rPr>
                <w:noProof/>
                <w:webHidden/>
              </w:rPr>
            </w:r>
            <w:r>
              <w:rPr>
                <w:noProof/>
                <w:webHidden/>
              </w:rPr>
              <w:fldChar w:fldCharType="separate"/>
            </w:r>
            <w:r>
              <w:rPr>
                <w:noProof/>
                <w:webHidden/>
              </w:rPr>
              <w:t>29</w:t>
            </w:r>
            <w:r>
              <w:rPr>
                <w:noProof/>
                <w:webHidden/>
              </w:rPr>
              <w:fldChar w:fldCharType="end"/>
            </w:r>
          </w:hyperlink>
        </w:p>
        <w:p w14:paraId="60E76067" w14:textId="41911D84" w:rsidR="00E252B6" w:rsidRDefault="00E252B6">
          <w:pPr>
            <w:pStyle w:val="TOC2"/>
            <w:tabs>
              <w:tab w:val="right" w:leader="dot" w:pos="9350"/>
            </w:tabs>
            <w:rPr>
              <w:noProof/>
            </w:rPr>
          </w:pPr>
          <w:hyperlink w:anchor="_Toc92107790" w:history="1">
            <w:r w:rsidRPr="002D4B5D">
              <w:rPr>
                <w:rStyle w:val="Hyperlink"/>
                <w:rFonts w:eastAsiaTheme="minorHAnsi"/>
                <w:noProof/>
              </w:rPr>
              <w:t>A NOTE ABOUT eVA and SWaM Requirements</w:t>
            </w:r>
            <w:r>
              <w:rPr>
                <w:noProof/>
                <w:webHidden/>
              </w:rPr>
              <w:tab/>
            </w:r>
            <w:r>
              <w:rPr>
                <w:noProof/>
                <w:webHidden/>
              </w:rPr>
              <w:fldChar w:fldCharType="begin"/>
            </w:r>
            <w:r>
              <w:rPr>
                <w:noProof/>
                <w:webHidden/>
              </w:rPr>
              <w:instrText xml:space="preserve"> PAGEREF _Toc92107790 \h </w:instrText>
            </w:r>
            <w:r>
              <w:rPr>
                <w:noProof/>
                <w:webHidden/>
              </w:rPr>
            </w:r>
            <w:r>
              <w:rPr>
                <w:noProof/>
                <w:webHidden/>
              </w:rPr>
              <w:fldChar w:fldCharType="separate"/>
            </w:r>
            <w:r>
              <w:rPr>
                <w:noProof/>
                <w:webHidden/>
              </w:rPr>
              <w:t>30</w:t>
            </w:r>
            <w:r>
              <w:rPr>
                <w:noProof/>
                <w:webHidden/>
              </w:rPr>
              <w:fldChar w:fldCharType="end"/>
            </w:r>
          </w:hyperlink>
        </w:p>
        <w:p w14:paraId="276A49B4" w14:textId="7FD9070E" w:rsidR="00E252B6" w:rsidRDefault="00E252B6">
          <w:pPr>
            <w:pStyle w:val="TOC2"/>
            <w:tabs>
              <w:tab w:val="right" w:leader="dot" w:pos="9350"/>
            </w:tabs>
            <w:rPr>
              <w:noProof/>
            </w:rPr>
          </w:pPr>
          <w:hyperlink w:anchor="_Toc92107791" w:history="1">
            <w:r w:rsidRPr="002D4B5D">
              <w:rPr>
                <w:rStyle w:val="Hyperlink"/>
                <w:rFonts w:eastAsiaTheme="minorHAnsi"/>
                <w:noProof/>
              </w:rPr>
              <w:t>DIRECT DEPOSIT INFORMATION</w:t>
            </w:r>
            <w:r>
              <w:rPr>
                <w:noProof/>
                <w:webHidden/>
              </w:rPr>
              <w:tab/>
            </w:r>
            <w:r>
              <w:rPr>
                <w:noProof/>
                <w:webHidden/>
              </w:rPr>
              <w:fldChar w:fldCharType="begin"/>
            </w:r>
            <w:r>
              <w:rPr>
                <w:noProof/>
                <w:webHidden/>
              </w:rPr>
              <w:instrText xml:space="preserve"> PAGEREF _Toc92107791 \h </w:instrText>
            </w:r>
            <w:r>
              <w:rPr>
                <w:noProof/>
                <w:webHidden/>
              </w:rPr>
            </w:r>
            <w:r>
              <w:rPr>
                <w:noProof/>
                <w:webHidden/>
              </w:rPr>
              <w:fldChar w:fldCharType="separate"/>
            </w:r>
            <w:r>
              <w:rPr>
                <w:noProof/>
                <w:webHidden/>
              </w:rPr>
              <w:t>30</w:t>
            </w:r>
            <w:r>
              <w:rPr>
                <w:noProof/>
                <w:webHidden/>
              </w:rPr>
              <w:fldChar w:fldCharType="end"/>
            </w:r>
          </w:hyperlink>
        </w:p>
        <w:p w14:paraId="339A42A7" w14:textId="4AD54A3E" w:rsidR="00E252B6" w:rsidRDefault="00E252B6">
          <w:pPr>
            <w:pStyle w:val="TOC2"/>
            <w:tabs>
              <w:tab w:val="right" w:leader="dot" w:pos="9350"/>
            </w:tabs>
            <w:rPr>
              <w:noProof/>
            </w:rPr>
          </w:pPr>
          <w:hyperlink w:anchor="_Toc92107792" w:history="1">
            <w:r w:rsidRPr="002D4B5D">
              <w:rPr>
                <w:rStyle w:val="Hyperlink"/>
                <w:noProof/>
              </w:rPr>
              <w:t>What to Expect After You Submit Your VQSLI Documentation</w:t>
            </w:r>
            <w:r>
              <w:rPr>
                <w:noProof/>
                <w:webHidden/>
              </w:rPr>
              <w:tab/>
            </w:r>
            <w:r>
              <w:rPr>
                <w:noProof/>
                <w:webHidden/>
              </w:rPr>
              <w:fldChar w:fldCharType="begin"/>
            </w:r>
            <w:r>
              <w:rPr>
                <w:noProof/>
                <w:webHidden/>
              </w:rPr>
              <w:instrText xml:space="preserve"> PAGEREF _Toc92107792 \h </w:instrText>
            </w:r>
            <w:r>
              <w:rPr>
                <w:noProof/>
                <w:webHidden/>
              </w:rPr>
            </w:r>
            <w:r>
              <w:rPr>
                <w:noProof/>
                <w:webHidden/>
              </w:rPr>
              <w:fldChar w:fldCharType="separate"/>
            </w:r>
            <w:r>
              <w:rPr>
                <w:noProof/>
                <w:webHidden/>
              </w:rPr>
              <w:t>31</w:t>
            </w:r>
            <w:r>
              <w:rPr>
                <w:noProof/>
                <w:webHidden/>
              </w:rPr>
              <w:fldChar w:fldCharType="end"/>
            </w:r>
          </w:hyperlink>
        </w:p>
        <w:p w14:paraId="3FFBC65A" w14:textId="5101726D" w:rsidR="00E252B6" w:rsidRDefault="00E252B6">
          <w:pPr>
            <w:pStyle w:val="TOC2"/>
            <w:tabs>
              <w:tab w:val="right" w:leader="dot" w:pos="9350"/>
            </w:tabs>
            <w:rPr>
              <w:noProof/>
            </w:rPr>
          </w:pPr>
          <w:hyperlink w:anchor="_Toc92107793" w:history="1">
            <w:r w:rsidRPr="002D4B5D">
              <w:rPr>
                <w:rStyle w:val="Hyperlink"/>
                <w:noProof/>
              </w:rPr>
              <w:t>Notice of Available Assignments Coordinated by VDDHH</w:t>
            </w:r>
            <w:r>
              <w:rPr>
                <w:noProof/>
                <w:webHidden/>
              </w:rPr>
              <w:tab/>
            </w:r>
            <w:r>
              <w:rPr>
                <w:noProof/>
                <w:webHidden/>
              </w:rPr>
              <w:fldChar w:fldCharType="begin"/>
            </w:r>
            <w:r>
              <w:rPr>
                <w:noProof/>
                <w:webHidden/>
              </w:rPr>
              <w:instrText xml:space="preserve"> PAGEREF _Toc92107793 \h </w:instrText>
            </w:r>
            <w:r>
              <w:rPr>
                <w:noProof/>
                <w:webHidden/>
              </w:rPr>
            </w:r>
            <w:r>
              <w:rPr>
                <w:noProof/>
                <w:webHidden/>
              </w:rPr>
              <w:fldChar w:fldCharType="separate"/>
            </w:r>
            <w:r>
              <w:rPr>
                <w:noProof/>
                <w:webHidden/>
              </w:rPr>
              <w:t>31</w:t>
            </w:r>
            <w:r>
              <w:rPr>
                <w:noProof/>
                <w:webHidden/>
              </w:rPr>
              <w:fldChar w:fldCharType="end"/>
            </w:r>
          </w:hyperlink>
        </w:p>
        <w:p w14:paraId="38F541B0" w14:textId="25396D0D" w:rsidR="00E252B6" w:rsidRDefault="00E252B6">
          <w:pPr>
            <w:pStyle w:val="TOC3"/>
            <w:tabs>
              <w:tab w:val="right" w:leader="dot" w:pos="9350"/>
            </w:tabs>
            <w:rPr>
              <w:noProof/>
            </w:rPr>
          </w:pPr>
          <w:hyperlink w:anchor="_Toc92107794" w:history="1">
            <w:r w:rsidRPr="002D4B5D">
              <w:rPr>
                <w:rStyle w:val="Hyperlink"/>
                <w:noProof/>
              </w:rPr>
              <w:t>ISP Staff Contacts:</w:t>
            </w:r>
            <w:r>
              <w:rPr>
                <w:noProof/>
                <w:webHidden/>
              </w:rPr>
              <w:tab/>
            </w:r>
            <w:r>
              <w:rPr>
                <w:noProof/>
                <w:webHidden/>
              </w:rPr>
              <w:fldChar w:fldCharType="begin"/>
            </w:r>
            <w:r>
              <w:rPr>
                <w:noProof/>
                <w:webHidden/>
              </w:rPr>
              <w:instrText xml:space="preserve"> PAGEREF _Toc92107794 \h </w:instrText>
            </w:r>
            <w:r>
              <w:rPr>
                <w:noProof/>
                <w:webHidden/>
              </w:rPr>
            </w:r>
            <w:r>
              <w:rPr>
                <w:noProof/>
                <w:webHidden/>
              </w:rPr>
              <w:fldChar w:fldCharType="separate"/>
            </w:r>
            <w:r>
              <w:rPr>
                <w:noProof/>
                <w:webHidden/>
              </w:rPr>
              <w:t>34</w:t>
            </w:r>
            <w:r>
              <w:rPr>
                <w:noProof/>
                <w:webHidden/>
              </w:rPr>
              <w:fldChar w:fldCharType="end"/>
            </w:r>
          </w:hyperlink>
        </w:p>
        <w:p w14:paraId="33E5D25B" w14:textId="2AA44FEB" w:rsidR="00E252B6" w:rsidRDefault="00E252B6">
          <w:pPr>
            <w:pStyle w:val="TOC1"/>
            <w:rPr>
              <w:noProof/>
            </w:rPr>
          </w:pPr>
          <w:hyperlink w:anchor="_Toc92107795" w:history="1">
            <w:r w:rsidRPr="002D4B5D">
              <w:rPr>
                <w:rStyle w:val="Hyperlink"/>
                <w:noProof/>
              </w:rPr>
              <w:t>FORMS</w:t>
            </w:r>
            <w:r>
              <w:rPr>
                <w:noProof/>
                <w:webHidden/>
              </w:rPr>
              <w:tab/>
            </w:r>
            <w:r>
              <w:rPr>
                <w:noProof/>
                <w:webHidden/>
              </w:rPr>
              <w:fldChar w:fldCharType="begin"/>
            </w:r>
            <w:r>
              <w:rPr>
                <w:noProof/>
                <w:webHidden/>
              </w:rPr>
              <w:instrText xml:space="preserve"> PAGEREF _Toc92107795 \h </w:instrText>
            </w:r>
            <w:r>
              <w:rPr>
                <w:noProof/>
                <w:webHidden/>
              </w:rPr>
            </w:r>
            <w:r>
              <w:rPr>
                <w:noProof/>
                <w:webHidden/>
              </w:rPr>
              <w:fldChar w:fldCharType="separate"/>
            </w:r>
            <w:r>
              <w:rPr>
                <w:noProof/>
                <w:webHidden/>
              </w:rPr>
              <w:t>35</w:t>
            </w:r>
            <w:r>
              <w:rPr>
                <w:noProof/>
                <w:webHidden/>
              </w:rPr>
              <w:fldChar w:fldCharType="end"/>
            </w:r>
          </w:hyperlink>
        </w:p>
        <w:p w14:paraId="12C3C999" w14:textId="366C0FE8" w:rsidR="00E252B6" w:rsidRDefault="00E252B6">
          <w:pPr>
            <w:pStyle w:val="TOC2"/>
            <w:tabs>
              <w:tab w:val="right" w:leader="dot" w:pos="9350"/>
            </w:tabs>
            <w:rPr>
              <w:noProof/>
            </w:rPr>
          </w:pPr>
          <w:hyperlink w:anchor="_Toc92107796" w:history="1">
            <w:r w:rsidRPr="002D4B5D">
              <w:rPr>
                <w:rStyle w:val="Hyperlink"/>
                <w:noProof/>
              </w:rPr>
              <w:t>FOR INTERPRETERS: VDDHH Interpreter Service Manual Acknowledgement Form</w:t>
            </w:r>
            <w:r>
              <w:rPr>
                <w:noProof/>
                <w:webHidden/>
              </w:rPr>
              <w:tab/>
            </w:r>
            <w:r>
              <w:rPr>
                <w:noProof/>
                <w:webHidden/>
              </w:rPr>
              <w:fldChar w:fldCharType="begin"/>
            </w:r>
            <w:r>
              <w:rPr>
                <w:noProof/>
                <w:webHidden/>
              </w:rPr>
              <w:instrText xml:space="preserve"> PAGEREF _Toc92107796 \h </w:instrText>
            </w:r>
            <w:r>
              <w:rPr>
                <w:noProof/>
                <w:webHidden/>
              </w:rPr>
            </w:r>
            <w:r>
              <w:rPr>
                <w:noProof/>
                <w:webHidden/>
              </w:rPr>
              <w:fldChar w:fldCharType="separate"/>
            </w:r>
            <w:r>
              <w:rPr>
                <w:noProof/>
                <w:webHidden/>
              </w:rPr>
              <w:t>36</w:t>
            </w:r>
            <w:r>
              <w:rPr>
                <w:noProof/>
                <w:webHidden/>
              </w:rPr>
              <w:fldChar w:fldCharType="end"/>
            </w:r>
          </w:hyperlink>
        </w:p>
        <w:p w14:paraId="7C19B291" w14:textId="57C6AD91" w:rsidR="00E252B6" w:rsidRDefault="00E252B6">
          <w:pPr>
            <w:pStyle w:val="TOC2"/>
            <w:tabs>
              <w:tab w:val="right" w:leader="dot" w:pos="9350"/>
            </w:tabs>
            <w:rPr>
              <w:noProof/>
            </w:rPr>
          </w:pPr>
          <w:hyperlink w:anchor="_Toc92107797" w:history="1">
            <w:r w:rsidRPr="002D4B5D">
              <w:rPr>
                <w:rStyle w:val="Hyperlink"/>
                <w:noProof/>
              </w:rPr>
              <w:t>FOR INTERPRETERS: Commonwealth of Virginia Substitute W-9</w:t>
            </w:r>
            <w:r>
              <w:rPr>
                <w:noProof/>
                <w:webHidden/>
              </w:rPr>
              <w:tab/>
            </w:r>
            <w:r>
              <w:rPr>
                <w:noProof/>
                <w:webHidden/>
              </w:rPr>
              <w:fldChar w:fldCharType="begin"/>
            </w:r>
            <w:r>
              <w:rPr>
                <w:noProof/>
                <w:webHidden/>
              </w:rPr>
              <w:instrText xml:space="preserve"> PAGEREF _Toc92107797 \h </w:instrText>
            </w:r>
            <w:r>
              <w:rPr>
                <w:noProof/>
                <w:webHidden/>
              </w:rPr>
            </w:r>
            <w:r>
              <w:rPr>
                <w:noProof/>
                <w:webHidden/>
              </w:rPr>
              <w:fldChar w:fldCharType="separate"/>
            </w:r>
            <w:r>
              <w:rPr>
                <w:noProof/>
                <w:webHidden/>
              </w:rPr>
              <w:t>41</w:t>
            </w:r>
            <w:r>
              <w:rPr>
                <w:noProof/>
                <w:webHidden/>
              </w:rPr>
              <w:fldChar w:fldCharType="end"/>
            </w:r>
          </w:hyperlink>
        </w:p>
        <w:p w14:paraId="00E46987" w14:textId="555429DB" w:rsidR="00E252B6" w:rsidRDefault="00E252B6">
          <w:pPr>
            <w:pStyle w:val="TOC2"/>
            <w:tabs>
              <w:tab w:val="right" w:leader="dot" w:pos="9350"/>
            </w:tabs>
            <w:rPr>
              <w:noProof/>
            </w:rPr>
          </w:pPr>
          <w:hyperlink w:anchor="_Toc92107798" w:history="1">
            <w:r w:rsidRPr="002D4B5D">
              <w:rPr>
                <w:rStyle w:val="Hyperlink"/>
                <w:noProof/>
              </w:rPr>
              <w:t>FOR STATE AND LOCAL AGENCIES: General Sign Language Interpreter Request Form v.10.1.2017</w:t>
            </w:r>
            <w:r>
              <w:rPr>
                <w:noProof/>
                <w:webHidden/>
              </w:rPr>
              <w:tab/>
            </w:r>
            <w:r>
              <w:rPr>
                <w:noProof/>
                <w:webHidden/>
              </w:rPr>
              <w:fldChar w:fldCharType="begin"/>
            </w:r>
            <w:r>
              <w:rPr>
                <w:noProof/>
                <w:webHidden/>
              </w:rPr>
              <w:instrText xml:space="preserve"> PAGEREF _Toc92107798 \h </w:instrText>
            </w:r>
            <w:r>
              <w:rPr>
                <w:noProof/>
                <w:webHidden/>
              </w:rPr>
            </w:r>
            <w:r>
              <w:rPr>
                <w:noProof/>
                <w:webHidden/>
              </w:rPr>
              <w:fldChar w:fldCharType="separate"/>
            </w:r>
            <w:r>
              <w:rPr>
                <w:noProof/>
                <w:webHidden/>
              </w:rPr>
              <w:t>42</w:t>
            </w:r>
            <w:r>
              <w:rPr>
                <w:noProof/>
                <w:webHidden/>
              </w:rPr>
              <w:fldChar w:fldCharType="end"/>
            </w:r>
          </w:hyperlink>
        </w:p>
        <w:p w14:paraId="55B11577" w14:textId="3EC67E14" w:rsidR="00E252B6" w:rsidRDefault="00E252B6">
          <w:pPr>
            <w:pStyle w:val="TOC1"/>
            <w:rPr>
              <w:noProof/>
            </w:rPr>
          </w:pPr>
          <w:hyperlink w:anchor="_Toc92107799" w:history="1">
            <w:r w:rsidRPr="002D4B5D">
              <w:rPr>
                <w:rStyle w:val="Hyperlink"/>
                <w:noProof/>
              </w:rPr>
              <w:t>APPENDIX A</w:t>
            </w:r>
            <w:r>
              <w:rPr>
                <w:noProof/>
                <w:webHidden/>
              </w:rPr>
              <w:tab/>
            </w:r>
            <w:r>
              <w:rPr>
                <w:noProof/>
                <w:webHidden/>
              </w:rPr>
              <w:fldChar w:fldCharType="begin"/>
            </w:r>
            <w:r>
              <w:rPr>
                <w:noProof/>
                <w:webHidden/>
              </w:rPr>
              <w:instrText xml:space="preserve"> PAGEREF _Toc92107799 \h </w:instrText>
            </w:r>
            <w:r>
              <w:rPr>
                <w:noProof/>
                <w:webHidden/>
              </w:rPr>
            </w:r>
            <w:r>
              <w:rPr>
                <w:noProof/>
                <w:webHidden/>
              </w:rPr>
              <w:fldChar w:fldCharType="separate"/>
            </w:r>
            <w:r>
              <w:rPr>
                <w:noProof/>
                <w:webHidden/>
              </w:rPr>
              <w:t>45</w:t>
            </w:r>
            <w:r>
              <w:rPr>
                <w:noProof/>
                <w:webHidden/>
              </w:rPr>
              <w:fldChar w:fldCharType="end"/>
            </w:r>
          </w:hyperlink>
        </w:p>
        <w:p w14:paraId="059163A1" w14:textId="49A5CB33" w:rsidR="00E252B6" w:rsidRDefault="00E252B6">
          <w:pPr>
            <w:pStyle w:val="TOC1"/>
            <w:rPr>
              <w:noProof/>
            </w:rPr>
          </w:pPr>
          <w:hyperlink w:anchor="_Toc92107800" w:history="1">
            <w:r w:rsidRPr="002D4B5D">
              <w:rPr>
                <w:rStyle w:val="Hyperlink"/>
                <w:noProof/>
              </w:rPr>
              <w:t>Full Descriptions of Recognized National Certifications and VQAS Screening Levels</w:t>
            </w:r>
            <w:r>
              <w:rPr>
                <w:noProof/>
                <w:webHidden/>
              </w:rPr>
              <w:tab/>
            </w:r>
            <w:r>
              <w:rPr>
                <w:noProof/>
                <w:webHidden/>
              </w:rPr>
              <w:fldChar w:fldCharType="begin"/>
            </w:r>
            <w:r>
              <w:rPr>
                <w:noProof/>
                <w:webHidden/>
              </w:rPr>
              <w:instrText xml:space="preserve"> PAGEREF _Toc92107800 \h </w:instrText>
            </w:r>
            <w:r>
              <w:rPr>
                <w:noProof/>
                <w:webHidden/>
              </w:rPr>
            </w:r>
            <w:r>
              <w:rPr>
                <w:noProof/>
                <w:webHidden/>
              </w:rPr>
              <w:fldChar w:fldCharType="separate"/>
            </w:r>
            <w:r>
              <w:rPr>
                <w:noProof/>
                <w:webHidden/>
              </w:rPr>
              <w:t>45</w:t>
            </w:r>
            <w:r>
              <w:rPr>
                <w:noProof/>
                <w:webHidden/>
              </w:rPr>
              <w:fldChar w:fldCharType="end"/>
            </w:r>
          </w:hyperlink>
        </w:p>
        <w:p w14:paraId="35A7DDEC" w14:textId="592636A7" w:rsidR="00E252B6" w:rsidRDefault="00E252B6">
          <w:pPr>
            <w:pStyle w:val="TOC2"/>
            <w:tabs>
              <w:tab w:val="right" w:leader="dot" w:pos="9350"/>
            </w:tabs>
            <w:rPr>
              <w:noProof/>
            </w:rPr>
          </w:pPr>
          <w:hyperlink w:anchor="_Toc92107801" w:history="1">
            <w:r w:rsidRPr="002D4B5D">
              <w:rPr>
                <w:rStyle w:val="Hyperlink"/>
                <w:noProof/>
              </w:rPr>
              <w:t>National Certifications</w:t>
            </w:r>
            <w:r>
              <w:rPr>
                <w:noProof/>
                <w:webHidden/>
              </w:rPr>
              <w:tab/>
            </w:r>
            <w:r>
              <w:rPr>
                <w:noProof/>
                <w:webHidden/>
              </w:rPr>
              <w:fldChar w:fldCharType="begin"/>
            </w:r>
            <w:r>
              <w:rPr>
                <w:noProof/>
                <w:webHidden/>
              </w:rPr>
              <w:instrText xml:space="preserve"> PAGEREF _Toc92107801 \h </w:instrText>
            </w:r>
            <w:r>
              <w:rPr>
                <w:noProof/>
                <w:webHidden/>
              </w:rPr>
            </w:r>
            <w:r>
              <w:rPr>
                <w:noProof/>
                <w:webHidden/>
              </w:rPr>
              <w:fldChar w:fldCharType="separate"/>
            </w:r>
            <w:r>
              <w:rPr>
                <w:noProof/>
                <w:webHidden/>
              </w:rPr>
              <w:t>45</w:t>
            </w:r>
            <w:r>
              <w:rPr>
                <w:noProof/>
                <w:webHidden/>
              </w:rPr>
              <w:fldChar w:fldCharType="end"/>
            </w:r>
          </w:hyperlink>
        </w:p>
        <w:p w14:paraId="03F976B0" w14:textId="554DB03B" w:rsidR="00E252B6" w:rsidRDefault="00E252B6">
          <w:pPr>
            <w:pStyle w:val="TOC1"/>
            <w:rPr>
              <w:noProof/>
            </w:rPr>
          </w:pPr>
          <w:hyperlink w:anchor="_Toc92107802" w:history="1">
            <w:r w:rsidRPr="002D4B5D">
              <w:rPr>
                <w:rStyle w:val="Hyperlink"/>
                <w:noProof/>
              </w:rPr>
              <w:t>APPENDIX B</w:t>
            </w:r>
            <w:r>
              <w:rPr>
                <w:noProof/>
                <w:webHidden/>
              </w:rPr>
              <w:tab/>
            </w:r>
            <w:r>
              <w:rPr>
                <w:noProof/>
                <w:webHidden/>
              </w:rPr>
              <w:fldChar w:fldCharType="begin"/>
            </w:r>
            <w:r>
              <w:rPr>
                <w:noProof/>
                <w:webHidden/>
              </w:rPr>
              <w:instrText xml:space="preserve"> PAGEREF _Toc92107802 \h </w:instrText>
            </w:r>
            <w:r>
              <w:rPr>
                <w:noProof/>
                <w:webHidden/>
              </w:rPr>
            </w:r>
            <w:r>
              <w:rPr>
                <w:noProof/>
                <w:webHidden/>
              </w:rPr>
              <w:fldChar w:fldCharType="separate"/>
            </w:r>
            <w:r>
              <w:rPr>
                <w:noProof/>
                <w:webHidden/>
              </w:rPr>
              <w:t>48</w:t>
            </w:r>
            <w:r>
              <w:rPr>
                <w:noProof/>
                <w:webHidden/>
              </w:rPr>
              <w:fldChar w:fldCharType="end"/>
            </w:r>
          </w:hyperlink>
        </w:p>
        <w:p w14:paraId="144AEA26" w14:textId="6BBA9DCC" w:rsidR="00E252B6" w:rsidRDefault="00E252B6">
          <w:pPr>
            <w:pStyle w:val="TOC1"/>
            <w:rPr>
              <w:noProof/>
            </w:rPr>
          </w:pPr>
          <w:hyperlink w:anchor="_Toc92107803" w:history="1">
            <w:r w:rsidRPr="002D4B5D">
              <w:rPr>
                <w:rStyle w:val="Hyperlink"/>
                <w:noProof/>
              </w:rPr>
              <w:t>Virginia Quality Assurance Screening Levels (VQAS)</w:t>
            </w:r>
            <w:r>
              <w:rPr>
                <w:noProof/>
                <w:webHidden/>
              </w:rPr>
              <w:tab/>
            </w:r>
            <w:r>
              <w:rPr>
                <w:noProof/>
                <w:webHidden/>
              </w:rPr>
              <w:fldChar w:fldCharType="begin"/>
            </w:r>
            <w:r>
              <w:rPr>
                <w:noProof/>
                <w:webHidden/>
              </w:rPr>
              <w:instrText xml:space="preserve"> PAGEREF _Toc92107803 \h </w:instrText>
            </w:r>
            <w:r>
              <w:rPr>
                <w:noProof/>
                <w:webHidden/>
              </w:rPr>
            </w:r>
            <w:r>
              <w:rPr>
                <w:noProof/>
                <w:webHidden/>
              </w:rPr>
              <w:fldChar w:fldCharType="separate"/>
            </w:r>
            <w:r>
              <w:rPr>
                <w:noProof/>
                <w:webHidden/>
              </w:rPr>
              <w:t>48</w:t>
            </w:r>
            <w:r>
              <w:rPr>
                <w:noProof/>
                <w:webHidden/>
              </w:rPr>
              <w:fldChar w:fldCharType="end"/>
            </w:r>
          </w:hyperlink>
        </w:p>
        <w:p w14:paraId="19056DBA" w14:textId="43E012E7" w:rsidR="00E252B6" w:rsidRDefault="00E252B6">
          <w:pPr>
            <w:pStyle w:val="TOC1"/>
            <w:rPr>
              <w:noProof/>
            </w:rPr>
          </w:pPr>
          <w:hyperlink w:anchor="_Toc92107804" w:history="1">
            <w:r w:rsidRPr="002D4B5D">
              <w:rPr>
                <w:rStyle w:val="Hyperlink"/>
                <w:noProof/>
              </w:rPr>
              <w:t>APPENDIX C</w:t>
            </w:r>
            <w:r>
              <w:rPr>
                <w:noProof/>
                <w:webHidden/>
              </w:rPr>
              <w:tab/>
            </w:r>
            <w:r>
              <w:rPr>
                <w:noProof/>
                <w:webHidden/>
              </w:rPr>
              <w:fldChar w:fldCharType="begin"/>
            </w:r>
            <w:r>
              <w:rPr>
                <w:noProof/>
                <w:webHidden/>
              </w:rPr>
              <w:instrText xml:space="preserve"> PAGEREF _Toc92107804 \h </w:instrText>
            </w:r>
            <w:r>
              <w:rPr>
                <w:noProof/>
                <w:webHidden/>
              </w:rPr>
            </w:r>
            <w:r>
              <w:rPr>
                <w:noProof/>
                <w:webHidden/>
              </w:rPr>
              <w:fldChar w:fldCharType="separate"/>
            </w:r>
            <w:r>
              <w:rPr>
                <w:noProof/>
                <w:webHidden/>
              </w:rPr>
              <w:t>49</w:t>
            </w:r>
            <w:r>
              <w:rPr>
                <w:noProof/>
                <w:webHidden/>
              </w:rPr>
              <w:fldChar w:fldCharType="end"/>
            </w:r>
          </w:hyperlink>
        </w:p>
        <w:p w14:paraId="004F3BB6" w14:textId="42DF860C" w:rsidR="00E252B6" w:rsidRDefault="00E252B6">
          <w:pPr>
            <w:pStyle w:val="TOC1"/>
            <w:rPr>
              <w:noProof/>
            </w:rPr>
          </w:pPr>
          <w:hyperlink w:anchor="_Toc92107805" w:history="1">
            <w:r w:rsidRPr="002D4B5D">
              <w:rPr>
                <w:rStyle w:val="Hyperlink"/>
                <w:noProof/>
              </w:rPr>
              <w:t>Reference and Resource Information on Sign Language Interpreters</w:t>
            </w:r>
            <w:r>
              <w:rPr>
                <w:noProof/>
                <w:webHidden/>
              </w:rPr>
              <w:tab/>
            </w:r>
            <w:r>
              <w:rPr>
                <w:noProof/>
                <w:webHidden/>
              </w:rPr>
              <w:fldChar w:fldCharType="begin"/>
            </w:r>
            <w:r>
              <w:rPr>
                <w:noProof/>
                <w:webHidden/>
              </w:rPr>
              <w:instrText xml:space="preserve"> PAGEREF _Toc92107805 \h </w:instrText>
            </w:r>
            <w:r>
              <w:rPr>
                <w:noProof/>
                <w:webHidden/>
              </w:rPr>
            </w:r>
            <w:r>
              <w:rPr>
                <w:noProof/>
                <w:webHidden/>
              </w:rPr>
              <w:fldChar w:fldCharType="separate"/>
            </w:r>
            <w:r>
              <w:rPr>
                <w:noProof/>
                <w:webHidden/>
              </w:rPr>
              <w:t>49</w:t>
            </w:r>
            <w:r>
              <w:rPr>
                <w:noProof/>
                <w:webHidden/>
              </w:rPr>
              <w:fldChar w:fldCharType="end"/>
            </w:r>
          </w:hyperlink>
        </w:p>
        <w:p w14:paraId="7E293773" w14:textId="56E51751" w:rsidR="00A625E5" w:rsidRDefault="00A625E5">
          <w:r>
            <w:rPr>
              <w:b/>
              <w:bCs/>
              <w:noProof/>
            </w:rPr>
            <w:fldChar w:fldCharType="end"/>
          </w:r>
        </w:p>
      </w:sdtContent>
    </w:sdt>
    <w:p w14:paraId="2C3672B8" w14:textId="77777777" w:rsidR="00503A60" w:rsidRDefault="00A625E5">
      <w:pPr>
        <w:sectPr w:rsidR="00503A60">
          <w:footerReference w:type="default" r:id="rId8"/>
          <w:pgSz w:w="12240" w:h="15840"/>
          <w:pgMar w:top="1440" w:right="1440" w:bottom="1440" w:left="1440" w:header="720" w:footer="720" w:gutter="0"/>
          <w:cols w:space="720"/>
          <w:docGrid w:linePitch="360"/>
        </w:sectPr>
      </w:pPr>
      <w:r>
        <w:br w:type="page"/>
      </w:r>
    </w:p>
    <w:p w14:paraId="7388B3BA" w14:textId="77777777" w:rsidR="00377C6D" w:rsidRDefault="001D6264" w:rsidP="00377C6D">
      <w:pPr>
        <w:pStyle w:val="Heading1"/>
      </w:pPr>
      <w:bookmarkStart w:id="1" w:name="_Toc92107748"/>
      <w:r>
        <w:t>Authority and</w:t>
      </w:r>
      <w:r w:rsidR="003F4F5C">
        <w:t xml:space="preserve"> </w:t>
      </w:r>
      <w:r w:rsidR="003106F4">
        <w:t>I</w:t>
      </w:r>
      <w:r w:rsidR="00377C6D">
        <w:t>ntroduction</w:t>
      </w:r>
      <w:bookmarkEnd w:id="1"/>
    </w:p>
    <w:p w14:paraId="5E63CF9E" w14:textId="77777777" w:rsidR="00377C6D" w:rsidRPr="00377C6D" w:rsidRDefault="00377C6D" w:rsidP="001E4C36">
      <w:r w:rsidRPr="00377C6D">
        <w:t xml:space="preserve">Section § 51.5-113. of the </w:t>
      </w:r>
      <w:r w:rsidRPr="00377C6D">
        <w:rPr>
          <w:u w:val="single"/>
        </w:rPr>
        <w:t>Code of Virginia</w:t>
      </w:r>
      <w:r w:rsidRPr="00377C6D">
        <w:t xml:space="preserve"> authorizes the Virginia Department for the Deaf and Hard of Hearing (VDDHH) to establish, maintain and coordinate a statewide service to provide courts, state, and local legislative bodies and agencies, both public and private, and persons who are deaf or hard-of-hearing who request the same with qualified </w:t>
      </w:r>
      <w:r w:rsidR="00AC3056">
        <w:t>“</w:t>
      </w:r>
      <w:r w:rsidRPr="00377C6D">
        <w:t>interpreters</w:t>
      </w:r>
      <w:r w:rsidR="00AC3056">
        <w:t>”</w:t>
      </w:r>
      <w:r w:rsidRPr="00377C6D">
        <w:t xml:space="preserve"> for the deaf and hard of hearing and is further authorized to establish and maintain lists of qualified interpreters for the deaf and hard-of-hearing to be available to the above mentioned entities. </w:t>
      </w:r>
    </w:p>
    <w:p w14:paraId="1D9D64DF" w14:textId="77777777" w:rsidR="001E4C36" w:rsidRDefault="001E4C36" w:rsidP="00377C6D"/>
    <w:p w14:paraId="3620D3B7" w14:textId="5153F9A7" w:rsidR="00377C6D" w:rsidRDefault="00377C6D" w:rsidP="00377C6D">
      <w:r w:rsidRPr="00377C6D">
        <w:t xml:space="preserve">The purpose of this document is </w:t>
      </w:r>
      <w:r>
        <w:t>two-fold:</w:t>
      </w:r>
    </w:p>
    <w:p w14:paraId="2466DBDD" w14:textId="0A012210" w:rsidR="00A625E5" w:rsidRPr="00377C6D" w:rsidRDefault="00A625E5" w:rsidP="00A625E5">
      <w:pPr>
        <w:pStyle w:val="ListParagraph"/>
        <w:numPr>
          <w:ilvl w:val="0"/>
          <w:numId w:val="1"/>
        </w:numPr>
      </w:pPr>
      <w:r>
        <w:t>to</w:t>
      </w:r>
      <w:r w:rsidRPr="00377C6D">
        <w:t xml:space="preserve"> provide instructions to </w:t>
      </w:r>
      <w:r>
        <w:t>Qualified Sign Language Interpreters as to</w:t>
      </w:r>
      <w:r w:rsidRPr="00377C6D">
        <w:t xml:space="preserve"> how to </w:t>
      </w:r>
      <w:r w:rsidR="005D67E3">
        <w:t>be included in</w:t>
      </w:r>
      <w:r w:rsidRPr="00377C6D">
        <w:t xml:space="preserve"> VDDHH</w:t>
      </w:r>
      <w:r w:rsidR="005D67E3">
        <w:t>’s database</w:t>
      </w:r>
      <w:r w:rsidRPr="00377C6D">
        <w:t xml:space="preserve"> for providing interpreter services</w:t>
      </w:r>
      <w:r>
        <w:t xml:space="preserve"> for state and local agencies</w:t>
      </w:r>
      <w:r w:rsidRPr="00377C6D">
        <w:t xml:space="preserve">. VDDHH shall verify the credentials and background of </w:t>
      </w:r>
      <w:r w:rsidR="00856FF8">
        <w:t>VQSLI</w:t>
      </w:r>
      <w:r w:rsidRPr="00377C6D">
        <w:t xml:space="preserve">s before </w:t>
      </w:r>
      <w:r w:rsidR="005D67E3">
        <w:t>adding the interpreter to the database</w:t>
      </w:r>
      <w:r w:rsidRPr="00377C6D">
        <w:t>.</w:t>
      </w:r>
    </w:p>
    <w:p w14:paraId="190D7299" w14:textId="77777777" w:rsidR="00377C6D" w:rsidRDefault="00377C6D" w:rsidP="00377C6D">
      <w:pPr>
        <w:pStyle w:val="ListParagraph"/>
        <w:numPr>
          <w:ilvl w:val="0"/>
          <w:numId w:val="1"/>
        </w:numPr>
      </w:pPr>
      <w:r w:rsidRPr="00377C6D">
        <w:t xml:space="preserve">to provide instructions for </w:t>
      </w:r>
      <w:r w:rsidR="00C9511C">
        <w:t>State and Local government agencies</w:t>
      </w:r>
      <w:r w:rsidRPr="00377C6D">
        <w:t xml:space="preserve"> </w:t>
      </w:r>
      <w:r>
        <w:t xml:space="preserve">as to </w:t>
      </w:r>
      <w:r w:rsidRPr="00377C6D">
        <w:t xml:space="preserve">how to </w:t>
      </w:r>
      <w:r>
        <w:t xml:space="preserve">secure qualified sign language interpreters who have agreed to the rates, terms and </w:t>
      </w:r>
      <w:r w:rsidR="00C9511C">
        <w:t xml:space="preserve">conditions provided herein. </w:t>
      </w:r>
    </w:p>
    <w:p w14:paraId="791FF835" w14:textId="77777777" w:rsidR="001E4C36" w:rsidRDefault="001E4C36" w:rsidP="00377C6D"/>
    <w:p w14:paraId="33F20BBC" w14:textId="0B0E935C" w:rsidR="003F4F5C" w:rsidRDefault="00377C6D" w:rsidP="00377C6D">
      <w:r w:rsidRPr="00377C6D">
        <w:t xml:space="preserve">A copy of this document will be posted on the VDDHH website and available for access by all Interpreters maintaining recognized national certification, as well as, those interpreters holding credentials of a VQAS Level II or higher.   All Interpreters holding and providing proof of proper credentials </w:t>
      </w:r>
      <w:r w:rsidR="00A625E5">
        <w:t xml:space="preserve">who agree to the terms set out within this Manual shall be </w:t>
      </w:r>
      <w:r w:rsidR="00A625E5" w:rsidRPr="00B150B2">
        <w:t xml:space="preserve">included in the listing of </w:t>
      </w:r>
      <w:r w:rsidR="000B1323">
        <w:t>“</w:t>
      </w:r>
      <w:r w:rsidR="00A625E5" w:rsidRPr="00B150B2">
        <w:t>Verified Qualified Sign Language Interpreters</w:t>
      </w:r>
      <w:r w:rsidR="000B1323">
        <w:t>”</w:t>
      </w:r>
      <w:r w:rsidR="00A625E5" w:rsidRPr="00B150B2">
        <w:t xml:space="preserve"> in the Commonwealth</w:t>
      </w:r>
      <w:r w:rsidR="00C9511C" w:rsidRPr="00B150B2">
        <w:t xml:space="preserve"> and posted at </w:t>
      </w:r>
      <w:hyperlink r:id="rId9" w:history="1">
        <w:r w:rsidR="00503A60" w:rsidRPr="000E69C2">
          <w:rPr>
            <w:rStyle w:val="Hyperlink"/>
          </w:rPr>
          <w:t>www.vddhh.virginia.gov/interpreters.htm</w:t>
        </w:r>
      </w:hyperlink>
      <w:r w:rsidRPr="00B150B2">
        <w:t>.</w:t>
      </w:r>
    </w:p>
    <w:p w14:paraId="4937D510" w14:textId="089069F1" w:rsidR="005D67E3" w:rsidRDefault="005D67E3" w:rsidP="00377C6D"/>
    <w:p w14:paraId="273CFBA6" w14:textId="07A9102A" w:rsidR="005D67E3" w:rsidRDefault="005D67E3" w:rsidP="00377C6D">
      <w:r w:rsidRPr="00924AC1">
        <w:rPr>
          <w:rFonts w:cstheme="minorHAnsi"/>
        </w:rPr>
        <w:t>For Interpreters and State and local government entities, insert the following language onto the invoice and the PO:  “Interpreter was verified to be credentialed by VDDHH.  VDDHH is tasked with maintaining and coordinating a statewide service to provide a vetted list of available credentialed interpreters, per code section 51.5-113 of the Code of Virginia.  Interpre</w:t>
      </w:r>
      <w:r w:rsidR="003F5642">
        <w:rPr>
          <w:rFonts w:cstheme="minorHAnsi"/>
        </w:rPr>
        <w:t xml:space="preserve">ters </w:t>
      </w:r>
      <w:r w:rsidRPr="00924AC1">
        <w:rPr>
          <w:rFonts w:cstheme="minorHAnsi"/>
        </w:rPr>
        <w:t>vetted through VDDHH can be hired without following normal procurement rules and regulations.  Both the Interpreter and the Purchasing Party agree the services are governed by the terms and conditions within the “Interpreter Services Program Agreement and Manual for State Agencies And Sign Language Interpreters in the Commonwealth of Virginia</w:t>
      </w:r>
      <w:r>
        <w:rPr>
          <w:rFonts w:cstheme="minorHAnsi"/>
        </w:rPr>
        <w:t xml:space="preserve"> – document </w:t>
      </w:r>
      <w:r w:rsidRPr="00574540">
        <w:t>#751262.1.”</w:t>
      </w:r>
      <w:r>
        <w:t xml:space="preserve">   </w:t>
      </w:r>
    </w:p>
    <w:p w14:paraId="0A8B928D" w14:textId="72AD3F9F" w:rsidR="00503A60" w:rsidRDefault="00503A60" w:rsidP="00377C6D"/>
    <w:p w14:paraId="7B6EAF3E" w14:textId="77777777" w:rsidR="00EB2CE5" w:rsidRDefault="00EB2CE5" w:rsidP="00377C6D"/>
    <w:p w14:paraId="04F7D767" w14:textId="6A01F1ED" w:rsidR="00503A60" w:rsidRDefault="00503A60" w:rsidP="00E6275D"/>
    <w:p w14:paraId="67B8EEF4" w14:textId="77777777" w:rsidR="003F4F5C" w:rsidRDefault="003F4F5C" w:rsidP="00377C6D"/>
    <w:p w14:paraId="3CB407AB" w14:textId="77777777" w:rsidR="001840D6" w:rsidRDefault="001840D6">
      <w:r>
        <w:br w:type="page"/>
      </w:r>
    </w:p>
    <w:p w14:paraId="6196FCB7" w14:textId="77777777" w:rsidR="001840D6" w:rsidRDefault="001840D6" w:rsidP="001840D6">
      <w:pPr>
        <w:pStyle w:val="Heading1"/>
      </w:pPr>
      <w:bookmarkStart w:id="2" w:name="_Toc92107749"/>
      <w:r>
        <w:t>How to Use this Manual</w:t>
      </w:r>
      <w:bookmarkEnd w:id="2"/>
    </w:p>
    <w:p w14:paraId="7869F143" w14:textId="77777777" w:rsidR="00EA5F39" w:rsidRDefault="00EA5F39" w:rsidP="00EA5F39">
      <w:pPr>
        <w:pStyle w:val="Heading2"/>
      </w:pPr>
      <w:bookmarkStart w:id="3" w:name="_Toc92107750"/>
      <w:r>
        <w:t>For Qualified Sign Language Interpreters</w:t>
      </w:r>
      <w:bookmarkEnd w:id="3"/>
    </w:p>
    <w:p w14:paraId="1359900D" w14:textId="77777777" w:rsidR="00EA5F39" w:rsidRDefault="00EA5F39" w:rsidP="00EA5F39">
      <w:r>
        <w:t>Qualified Sign Language Interpreters (those with VQAS Screening Level II or higher OR Nationally Certified) may use this manual to:</w:t>
      </w:r>
    </w:p>
    <w:p w14:paraId="6DF80E2C" w14:textId="77777777" w:rsidR="00EA5F39" w:rsidRDefault="00EA5F39" w:rsidP="00EA5F39">
      <w:pPr>
        <w:pStyle w:val="ListParagraph"/>
        <w:numPr>
          <w:ilvl w:val="0"/>
          <w:numId w:val="6"/>
        </w:numPr>
      </w:pPr>
      <w:r>
        <w:t>understand the change from the old “interpreter contract” to the new “service agreement”</w:t>
      </w:r>
    </w:p>
    <w:p w14:paraId="6044AAD0" w14:textId="77777777" w:rsidR="00314963" w:rsidRDefault="00EA5F39" w:rsidP="00314963">
      <w:pPr>
        <w:pStyle w:val="ListParagraph"/>
        <w:numPr>
          <w:ilvl w:val="0"/>
          <w:numId w:val="6"/>
        </w:numPr>
      </w:pPr>
      <w:r>
        <w:t>learn about how to get on the list to be notified of interpreter requests with state and local government agencies in the Commonwealth of Virginia</w:t>
      </w:r>
    </w:p>
    <w:p w14:paraId="4559DF14" w14:textId="77777777" w:rsidR="00EA5F39" w:rsidRDefault="00EA5F39" w:rsidP="00EA5F39">
      <w:pPr>
        <w:pStyle w:val="ListParagraph"/>
        <w:numPr>
          <w:ilvl w:val="0"/>
          <w:numId w:val="6"/>
        </w:numPr>
      </w:pPr>
      <w:r>
        <w:t>become a Verified Qualified Sign Language Interpreter (VQSLI) in the Commonwealth</w:t>
      </w:r>
      <w:r w:rsidR="00B150B2">
        <w:t xml:space="preserve"> to be able to provide services to state and local government agencies</w:t>
      </w:r>
    </w:p>
    <w:p w14:paraId="23CFE33A" w14:textId="77777777" w:rsidR="00EA5F39" w:rsidRDefault="00EA5F39" w:rsidP="00EA5F39">
      <w:pPr>
        <w:pStyle w:val="ListParagraph"/>
        <w:numPr>
          <w:ilvl w:val="0"/>
          <w:numId w:val="6"/>
        </w:numPr>
      </w:pPr>
      <w:r>
        <w:t xml:space="preserve">learn about the rates that VQSLIs may charge </w:t>
      </w:r>
      <w:r w:rsidR="002E7960">
        <w:t xml:space="preserve">and the terms that apply under this agreement. </w:t>
      </w:r>
    </w:p>
    <w:p w14:paraId="794CDD31" w14:textId="5EFF418C" w:rsidR="00DD1018" w:rsidRDefault="009157FB" w:rsidP="00DD1018">
      <w:pPr>
        <w:pStyle w:val="Heading2"/>
      </w:pPr>
      <w:bookmarkStart w:id="4" w:name="_Toc92107751"/>
      <w:r>
        <w:t xml:space="preserve">For State/Local </w:t>
      </w:r>
      <w:r w:rsidR="00660ACD">
        <w:t xml:space="preserve">Government </w:t>
      </w:r>
      <w:r>
        <w:t>Agencies</w:t>
      </w:r>
      <w:bookmarkEnd w:id="4"/>
    </w:p>
    <w:p w14:paraId="14CE98B0" w14:textId="72C7996B" w:rsidR="000C3541" w:rsidRDefault="000C3541" w:rsidP="001840D6">
      <w:r>
        <w:t>State agencies</w:t>
      </w:r>
      <w:r w:rsidR="005D67E3">
        <w:t xml:space="preserve">, </w:t>
      </w:r>
      <w:r w:rsidR="00555EB4">
        <w:t xml:space="preserve">their local counterparts, and local government agencies </w:t>
      </w:r>
      <w:r>
        <w:t>may use this manual to:</w:t>
      </w:r>
    </w:p>
    <w:p w14:paraId="54C46364" w14:textId="77777777" w:rsidR="000C3541" w:rsidRDefault="000C3541" w:rsidP="000C3541">
      <w:pPr>
        <w:pStyle w:val="ListParagraph"/>
        <w:numPr>
          <w:ilvl w:val="0"/>
          <w:numId w:val="4"/>
        </w:numPr>
      </w:pPr>
      <w:r>
        <w:t>learn about the availability of qualified sign language interpreter services and methods for securing those services</w:t>
      </w:r>
    </w:p>
    <w:p w14:paraId="0D25C9CC" w14:textId="77777777" w:rsidR="000C3541" w:rsidRDefault="000C3541" w:rsidP="000C3541">
      <w:pPr>
        <w:pStyle w:val="ListParagraph"/>
        <w:numPr>
          <w:ilvl w:val="0"/>
          <w:numId w:val="4"/>
        </w:numPr>
      </w:pPr>
      <w:r>
        <w:t>access the forms necessary to request a qualified sign language interpreter through VDDHH</w:t>
      </w:r>
    </w:p>
    <w:p w14:paraId="7DBB621C" w14:textId="77777777" w:rsidR="000C3541" w:rsidRDefault="000C3541" w:rsidP="000C3541">
      <w:pPr>
        <w:pStyle w:val="ListParagraph"/>
        <w:numPr>
          <w:ilvl w:val="0"/>
          <w:numId w:val="4"/>
        </w:numPr>
      </w:pPr>
      <w:r>
        <w:t>identify Verified Qualified Sign Language Interpreters (VQSLIs)</w:t>
      </w:r>
    </w:p>
    <w:p w14:paraId="18AFC58F" w14:textId="522821AF" w:rsidR="000C3541" w:rsidRDefault="000C3541" w:rsidP="000C3541">
      <w:pPr>
        <w:pStyle w:val="ListParagraph"/>
        <w:numPr>
          <w:ilvl w:val="0"/>
          <w:numId w:val="4"/>
        </w:numPr>
      </w:pPr>
      <w:r>
        <w:t>learn about the rates VQSLIs may charge and terms that apply under this agreement</w:t>
      </w:r>
    </w:p>
    <w:p w14:paraId="68A12577" w14:textId="2C06201A" w:rsidR="0027768C" w:rsidRDefault="0027768C" w:rsidP="000C3541">
      <w:pPr>
        <w:pStyle w:val="ListParagraph"/>
        <w:numPr>
          <w:ilvl w:val="0"/>
          <w:numId w:val="4"/>
        </w:numPr>
      </w:pPr>
      <w:r>
        <w:t>Requisitions to pay Interpreters should contain the following language: “This PO is governed by the terms and conditions contained within the “Interpreter Services Program Agreement and Manual for State Agencies and Sign Language Interpreters in the Commonwealth of Virginia.”</w:t>
      </w:r>
    </w:p>
    <w:p w14:paraId="2A3ABC51" w14:textId="77777777" w:rsidR="00600530" w:rsidRDefault="00600530" w:rsidP="00600530"/>
    <w:p w14:paraId="588BAF90" w14:textId="77777777" w:rsidR="009157FB" w:rsidRDefault="009157FB" w:rsidP="009157FB"/>
    <w:p w14:paraId="01DB1948" w14:textId="77777777" w:rsidR="00EA5F39" w:rsidRPr="009157FB" w:rsidRDefault="00EA5F39" w:rsidP="00EA5F39">
      <w:pPr>
        <w:pStyle w:val="ListParagraph"/>
        <w:ind w:left="1080" w:firstLine="0"/>
      </w:pPr>
    </w:p>
    <w:p w14:paraId="4D659D32" w14:textId="77777777" w:rsidR="00DD1018" w:rsidRDefault="00DD1018" w:rsidP="00DD1018">
      <w:pPr>
        <w:ind w:left="768" w:firstLine="0"/>
      </w:pPr>
    </w:p>
    <w:p w14:paraId="4E4C704A" w14:textId="77777777" w:rsidR="001840D6" w:rsidRDefault="001840D6" w:rsidP="000C3541">
      <w:pPr>
        <w:pStyle w:val="ListParagraph"/>
        <w:numPr>
          <w:ilvl w:val="0"/>
          <w:numId w:val="4"/>
        </w:numPr>
      </w:pPr>
      <w:r>
        <w:br w:type="page"/>
      </w:r>
    </w:p>
    <w:p w14:paraId="657CB1A7" w14:textId="77777777" w:rsidR="003F4F5C" w:rsidRDefault="00EB5AE6" w:rsidP="00EB5AE6">
      <w:pPr>
        <w:pStyle w:val="Heading1"/>
      </w:pPr>
      <w:bookmarkStart w:id="5" w:name="_Toc92107752"/>
      <w:r>
        <w:t xml:space="preserve">Why the Change from Contract to </w:t>
      </w:r>
      <w:r w:rsidR="00AC3056">
        <w:t>Agreement?</w:t>
      </w:r>
      <w:bookmarkEnd w:id="5"/>
      <w:r w:rsidR="00DE3090">
        <w:t xml:space="preserve"> </w:t>
      </w:r>
    </w:p>
    <w:p w14:paraId="7BB84DA6" w14:textId="261A45F4" w:rsidR="001D6264" w:rsidRDefault="001D6264" w:rsidP="001D6264">
      <w:r>
        <w:t xml:space="preserve">In the Fall of 2016, </w:t>
      </w:r>
      <w:r w:rsidR="00207AC5">
        <w:t xml:space="preserve">The Virginia Department for the Deaf and Hard of Hearing met with </w:t>
      </w:r>
      <w:r>
        <w:t>staff from the Department of General Services/Division of Purchase and Supply (DPS)</w:t>
      </w:r>
      <w:r w:rsidR="00207AC5">
        <w:t>,</w:t>
      </w:r>
      <w:r>
        <w:t xml:space="preserve"> to address concerns about </w:t>
      </w:r>
      <w:r w:rsidRPr="001D6264">
        <w:t xml:space="preserve">the solicitation </w:t>
      </w:r>
      <w:r>
        <w:t>VDDHH was using for Sign Language Interpreter Services. </w:t>
      </w:r>
      <w:r w:rsidR="00207AC5">
        <w:t>During discussion</w:t>
      </w:r>
      <w:r w:rsidR="005D67E3">
        <w:t>,</w:t>
      </w:r>
      <w:r w:rsidR="00207AC5">
        <w:t xml:space="preserve"> it was decided that a manual created to guide Purchasing Agencies and Interpreters was the appropriate approach due to the required on going need for the services.</w:t>
      </w:r>
      <w:r>
        <w:t xml:space="preserve">  </w:t>
      </w:r>
    </w:p>
    <w:p w14:paraId="017B6C00" w14:textId="77777777" w:rsidR="001E4C36" w:rsidRDefault="001E4C36" w:rsidP="001D6264"/>
    <w:p w14:paraId="6887CE6A" w14:textId="5C389365" w:rsidR="001D6264" w:rsidRDefault="001D6264" w:rsidP="001D6264">
      <w:r>
        <w:t xml:space="preserve">Under this </w:t>
      </w:r>
      <w:r w:rsidR="00207AC5">
        <w:t>manual</w:t>
      </w:r>
      <w:r>
        <w:t xml:space="preserve">, interpreters who submit their credentials and required documentation for verification by VDDHH will be agreeing to the rates and terms specified in this agreement for any services provided to state government agencies or local government agencies.  </w:t>
      </w:r>
      <w:r w:rsidR="007A47EF">
        <w:t xml:space="preserve">In lieu of a signed contract for services, the individual Purchase Order (PO) from the </w:t>
      </w:r>
      <w:r w:rsidR="00AC3056">
        <w:t>“</w:t>
      </w:r>
      <w:r w:rsidR="00207AC5">
        <w:t>P</w:t>
      </w:r>
      <w:r w:rsidR="007A47EF">
        <w:t xml:space="preserve">urchasing </w:t>
      </w:r>
      <w:r w:rsidR="00207AC5">
        <w:t>A</w:t>
      </w:r>
      <w:r w:rsidR="007A47EF">
        <w:t>gency</w:t>
      </w:r>
      <w:r w:rsidR="00AC3056">
        <w:t>”</w:t>
      </w:r>
      <w:r w:rsidR="007A47EF">
        <w:t xml:space="preserve"> will serve as the documentation of the terms of this agreement. </w:t>
      </w:r>
    </w:p>
    <w:p w14:paraId="4CE42791" w14:textId="00EEF531" w:rsidR="00167C12" w:rsidRDefault="00167C12" w:rsidP="00167C12">
      <w:pPr>
        <w:pStyle w:val="Heading1"/>
      </w:pPr>
      <w:bookmarkStart w:id="6" w:name="_Toc92107753"/>
      <w:r>
        <w:t>Who Can Use this Manual</w:t>
      </w:r>
      <w:r w:rsidR="00091E8E">
        <w:t xml:space="preserve"> and Service Agreement</w:t>
      </w:r>
      <w:r>
        <w:t>?</w:t>
      </w:r>
      <w:bookmarkEnd w:id="6"/>
    </w:p>
    <w:p w14:paraId="47493B0D" w14:textId="29E91AA9" w:rsidR="00167C12" w:rsidRDefault="00167C12" w:rsidP="00D55A45">
      <w:pPr>
        <w:pStyle w:val="Heading2"/>
      </w:pPr>
      <w:bookmarkStart w:id="7" w:name="_Toc92107754"/>
      <w:r>
        <w:t>State Agencies</w:t>
      </w:r>
      <w:bookmarkEnd w:id="7"/>
    </w:p>
    <w:p w14:paraId="6EB09F9B" w14:textId="6C0F472B" w:rsidR="00614307" w:rsidRDefault="00614307" w:rsidP="00D55A45">
      <w:r>
        <w:t xml:space="preserve">Any agency in the Executive Branch of Government in the Commonwealth of Virginia may use this Manual and Service Agreement to procure the services of individual qualified sign language </w:t>
      </w:r>
      <w:r w:rsidR="00091E8E">
        <w:t xml:space="preserve">interpreters, except as otherwise noted (see page </w:t>
      </w:r>
      <w:r w:rsidR="00D556F0">
        <w:t>8</w:t>
      </w:r>
      <w:r w:rsidR="00091E8E">
        <w:t xml:space="preserve">). </w:t>
      </w:r>
    </w:p>
    <w:p w14:paraId="6F05A0FF" w14:textId="1E256453" w:rsidR="00091E8E" w:rsidRDefault="00091E8E" w:rsidP="00D55A45">
      <w:pPr>
        <w:pStyle w:val="Heading2"/>
      </w:pPr>
      <w:bookmarkStart w:id="8" w:name="_Toc92107755"/>
      <w:r>
        <w:t>Local Government Agencies</w:t>
      </w:r>
      <w:bookmarkEnd w:id="8"/>
    </w:p>
    <w:p w14:paraId="1993BBE9" w14:textId="76808178" w:rsidR="00091E8E" w:rsidRDefault="00091E8E" w:rsidP="00091E8E">
      <w:r>
        <w:t xml:space="preserve">Any local government agency or entity in the Commonwealth of Virginia may use this Manual and Service Agreement to procure the services of individual qualified sign language interpreters, except as otherwise noted (see </w:t>
      </w:r>
      <w:r w:rsidR="00E4745A">
        <w:t>below</w:t>
      </w:r>
      <w:r>
        <w:t xml:space="preserve">). </w:t>
      </w:r>
    </w:p>
    <w:p w14:paraId="1B86875E" w14:textId="6A410994" w:rsidR="00091E8E" w:rsidRDefault="00091E8E" w:rsidP="00091E8E">
      <w:pPr>
        <w:pStyle w:val="Heading1"/>
      </w:pPr>
      <w:bookmarkStart w:id="9" w:name="_Toc92107756"/>
      <w:r>
        <w:t>Who Cannot use this Manual and Service Agreement?</w:t>
      </w:r>
      <w:bookmarkEnd w:id="9"/>
      <w:r>
        <w:t xml:space="preserve"> </w:t>
      </w:r>
    </w:p>
    <w:p w14:paraId="00FDAF32" w14:textId="1FAA7391" w:rsidR="00FD11C4" w:rsidRDefault="00FD11C4" w:rsidP="00D55A45">
      <w:pPr>
        <w:pStyle w:val="Heading2"/>
      </w:pPr>
      <w:bookmarkStart w:id="10" w:name="_Toc92107757"/>
      <w:r>
        <w:t>Virginia Judicial Branch (Courts/Magistrates/Court Services Units)</w:t>
      </w:r>
      <w:bookmarkEnd w:id="10"/>
    </w:p>
    <w:p w14:paraId="69203BD1" w14:textId="2980E8AD" w:rsidR="00FD11C4" w:rsidRDefault="00FD11C4" w:rsidP="00D55A45">
      <w:r>
        <w:t xml:space="preserve">Sign language interpreter services for Virginia Courts and other judicial branch entities are </w:t>
      </w:r>
      <w:r w:rsidR="007A6F73">
        <w:t xml:space="preserve">provided under a separate Memorandum of Understanding between VDDHH and the Supreme Court of Virginia. </w:t>
      </w:r>
      <w:r w:rsidR="00A44C53">
        <w:t>Contact the VDDHH Interpreter Programs Manager or the Supreme Court of Virginia ADA Coordinator for more information.</w:t>
      </w:r>
    </w:p>
    <w:p w14:paraId="536C0303" w14:textId="2E3353AC" w:rsidR="004E3083" w:rsidRDefault="004E3083" w:rsidP="00D55A45"/>
    <w:p w14:paraId="7B216426" w14:textId="10AFA874" w:rsidR="004E3083" w:rsidRPr="004E3083" w:rsidRDefault="004E3083" w:rsidP="004E3083">
      <w:pPr>
        <w:pBdr>
          <w:bottom w:val="single" w:sz="8" w:space="1" w:color="4F81BD" w:themeColor="accent1"/>
        </w:pBdr>
        <w:spacing w:before="200" w:after="80"/>
        <w:ind w:firstLine="0"/>
        <w:outlineLvl w:val="1"/>
        <w:rPr>
          <w:rFonts w:asciiTheme="majorHAnsi" w:eastAsiaTheme="majorEastAsia" w:hAnsiTheme="majorHAnsi" w:cstheme="majorBidi"/>
          <w:color w:val="365F91" w:themeColor="accent1" w:themeShade="BF"/>
          <w:sz w:val="24"/>
          <w:szCs w:val="24"/>
        </w:rPr>
      </w:pPr>
      <w:bookmarkStart w:id="11" w:name="_Toc92107758"/>
      <w:r w:rsidRPr="004E3083">
        <w:rPr>
          <w:rFonts w:asciiTheme="majorHAnsi" w:eastAsiaTheme="majorEastAsia" w:hAnsiTheme="majorHAnsi" w:cstheme="majorBidi"/>
          <w:color w:val="365F91" w:themeColor="accent1" w:themeShade="BF"/>
          <w:sz w:val="24"/>
          <w:szCs w:val="24"/>
        </w:rPr>
        <w:t>Public Schools, Colleges and Universities and Educational Interpreters</w:t>
      </w:r>
      <w:bookmarkEnd w:id="11"/>
    </w:p>
    <w:p w14:paraId="4B0C0123" w14:textId="24CBB777" w:rsidR="004E3083" w:rsidRDefault="004E3083" w:rsidP="004E3083">
      <w:r w:rsidRPr="004E3083">
        <w:t xml:space="preserve">This Service Agreement does not apply to sign language interpreter services provided in </w:t>
      </w:r>
      <w:r w:rsidR="00D556F0" w:rsidRPr="004E3083">
        <w:t>class</w:t>
      </w:r>
      <w:r w:rsidR="00D556F0">
        <w:t>es</w:t>
      </w:r>
      <w:r w:rsidR="00D556F0" w:rsidRPr="004E3083">
        <w:t xml:space="preserve"> </w:t>
      </w:r>
      <w:r w:rsidRPr="004E3083">
        <w:t xml:space="preserve">in educational institutions (public schools, colleges or universities).  Educational institutions may use this agreement for events such as graduations, campus tours, and other </w:t>
      </w:r>
      <w:r w:rsidR="00D556F0">
        <w:t>related</w:t>
      </w:r>
      <w:r w:rsidRPr="004E3083">
        <w:t xml:space="preserve"> events. </w:t>
      </w:r>
    </w:p>
    <w:p w14:paraId="53199F45" w14:textId="77777777" w:rsidR="001E4C36" w:rsidRPr="004E3083" w:rsidRDefault="001E4C36" w:rsidP="004E3083"/>
    <w:p w14:paraId="269474F5" w14:textId="7C70588C" w:rsidR="001E4C36" w:rsidRDefault="004E3083" w:rsidP="004E3083">
      <w:r w:rsidRPr="004E3083">
        <w:t xml:space="preserve">Interpreters who hold EIPA/RID K-12 Certification as their sole credential are not eligible to participate as VQSLIs under this agreement. </w:t>
      </w:r>
    </w:p>
    <w:p w14:paraId="5C19561F" w14:textId="364A1311" w:rsidR="00091E8E" w:rsidRDefault="001E4C36" w:rsidP="00D55A45">
      <w:pPr>
        <w:pStyle w:val="Heading2"/>
      </w:pPr>
      <w:r>
        <w:br w:type="page"/>
      </w:r>
      <w:bookmarkStart w:id="12" w:name="_Toc92107759"/>
      <w:r w:rsidR="00091E8E">
        <w:t>Private Businesses</w:t>
      </w:r>
      <w:r w:rsidR="00531CEF">
        <w:t>, Organizations,</w:t>
      </w:r>
      <w:r w:rsidR="00091E8E">
        <w:t xml:space="preserve"> and Not for Profit </w:t>
      </w:r>
      <w:r w:rsidR="00D556F0">
        <w:t>Entities</w:t>
      </w:r>
      <w:bookmarkEnd w:id="12"/>
      <w:r w:rsidR="00D556F0">
        <w:t xml:space="preserve"> </w:t>
      </w:r>
    </w:p>
    <w:p w14:paraId="1BA9B0DC" w14:textId="1D5670B8" w:rsidR="008D2F6D" w:rsidRDefault="00091E8E" w:rsidP="008D2F6D">
      <w:r>
        <w:t>This Manual and Service Agreement is intended for use for sign language interpreter services which are paid directly by the Commonwealth of Virginia</w:t>
      </w:r>
      <w:r w:rsidR="00E6275D">
        <w:t xml:space="preserve"> or local government entities</w:t>
      </w:r>
      <w:r>
        <w:t xml:space="preserve">.  </w:t>
      </w:r>
      <w:r w:rsidR="00531CEF">
        <w:t>Private Businesses</w:t>
      </w:r>
      <w:r w:rsidR="00D556F0">
        <w:t>, Organizations</w:t>
      </w:r>
      <w:r w:rsidR="00531CEF">
        <w:t xml:space="preserve"> and Not for Profit </w:t>
      </w:r>
      <w:r w:rsidR="00D556F0">
        <w:t xml:space="preserve">Entities </w:t>
      </w:r>
      <w:r w:rsidR="00531CEF">
        <w:t xml:space="preserve">who require the services of a qualified sign language interpreter may contact VDDHH for information about how to </w:t>
      </w:r>
      <w:r w:rsidR="00723437">
        <w:t xml:space="preserve">secure a sign language interpreter. </w:t>
      </w:r>
      <w:r w:rsidR="009F3426">
        <w:t>The rates established in this agreement are not intended as recommended rates</w:t>
      </w:r>
      <w:r w:rsidR="009311F6">
        <w:t xml:space="preserve"> for non-state</w:t>
      </w:r>
      <w:r w:rsidR="00E6275D">
        <w:t>/local government</w:t>
      </w:r>
      <w:r w:rsidR="005C7832">
        <w:t xml:space="preserve"> </w:t>
      </w:r>
      <w:r w:rsidR="009311F6">
        <w:t>settings</w:t>
      </w:r>
      <w:r w:rsidR="009F3426">
        <w:t xml:space="preserve">. VDDHH does not set rates for interpreters in private settings.  </w:t>
      </w:r>
      <w:r w:rsidR="009311F6">
        <w:t>Private entities should be prepared to negotiate rates with qualified interpreters</w:t>
      </w:r>
      <w:r w:rsidR="009F3426">
        <w:t xml:space="preserve">. </w:t>
      </w:r>
    </w:p>
    <w:p w14:paraId="65D4DDB0" w14:textId="66CFEFB3" w:rsidR="00531CEF" w:rsidRDefault="00531CEF" w:rsidP="00D55A45">
      <w:pPr>
        <w:pStyle w:val="Heading2"/>
      </w:pPr>
      <w:bookmarkStart w:id="13" w:name="_Toc92107760"/>
      <w:r>
        <w:t xml:space="preserve">Private Sign Language </w:t>
      </w:r>
      <w:r w:rsidR="00723437">
        <w:t>Interpreter</w:t>
      </w:r>
      <w:r>
        <w:t xml:space="preserve"> </w:t>
      </w:r>
      <w:r w:rsidR="000F6092">
        <w:t xml:space="preserve">Referral </w:t>
      </w:r>
      <w:r>
        <w:t>Agencies</w:t>
      </w:r>
      <w:bookmarkEnd w:id="13"/>
    </w:p>
    <w:p w14:paraId="6FDF1F4B" w14:textId="2B04DC7B" w:rsidR="00531CEF" w:rsidRDefault="00531CEF" w:rsidP="00D55A45">
      <w:r>
        <w:t xml:space="preserve">This </w:t>
      </w:r>
      <w:r w:rsidR="00723437">
        <w:t xml:space="preserve">Manual and Service Agreement is not designed for use by private interpreter </w:t>
      </w:r>
      <w:r w:rsidR="000F6092">
        <w:t xml:space="preserve">referral </w:t>
      </w:r>
      <w:r w:rsidR="00723437">
        <w:t xml:space="preserve">agencies.  The rates and terms in this Manual and Service Agreement are based on individual sign language interpreter agreements.  Because VDDHH is not able to verify the credentials of every interpreter affiliated with private interpreter </w:t>
      </w:r>
      <w:r w:rsidR="000F6092">
        <w:t xml:space="preserve">referral </w:t>
      </w:r>
      <w:r w:rsidR="00723437">
        <w:t xml:space="preserve">agencies and because such agencies have their own rate structures, this Manual and Service Agreement is not an appropriate mechanism for securing services through private interpreter </w:t>
      </w:r>
      <w:r w:rsidR="000F6092">
        <w:t xml:space="preserve">referral </w:t>
      </w:r>
      <w:r w:rsidR="00723437">
        <w:t xml:space="preserve">agencies.  </w:t>
      </w:r>
      <w:r w:rsidR="003E06A4">
        <w:t xml:space="preserve">Such agencies are encouraged to register with eVA and with the Department of Small Business and Supplier Diversity (DSBSD) if interested in doing business with agencies of the Commonwealth. </w:t>
      </w:r>
    </w:p>
    <w:p w14:paraId="50B5BA65" w14:textId="77777777" w:rsidR="005C7832" w:rsidRDefault="005C7832"/>
    <w:p w14:paraId="13C1DBF9" w14:textId="182EFB61" w:rsidR="005C7832" w:rsidRDefault="008D2F6D" w:rsidP="00862BF5">
      <w:pPr>
        <w:pStyle w:val="Heading4"/>
      </w:pPr>
      <w:r w:rsidRPr="00862BF5">
        <w:t>A Note for State and Local Government Agencies about Spoken Language Interpreter Agencies</w:t>
      </w:r>
    </w:p>
    <w:p w14:paraId="7ABD59B2" w14:textId="3C25A583" w:rsidR="008D2F6D" w:rsidRPr="008D2F6D" w:rsidRDefault="008D2F6D">
      <w:r>
        <w:t xml:space="preserve">Some state and local government agencies have contracts with general (usually spoken language) interpreter services and translation agencies. If you are securing sign language interpreter services through those general interpreter services agencies, at a minimum, you should verify the credentials of the interpreters they use.   </w:t>
      </w:r>
    </w:p>
    <w:p w14:paraId="4358D6CD" w14:textId="2EBB4C79" w:rsidR="00614307" w:rsidRPr="00862BF5" w:rsidRDefault="00AE5ECB" w:rsidP="00862BF5">
      <w:pPr>
        <w:pStyle w:val="Heading4"/>
        <w:rPr>
          <w:i w:val="0"/>
        </w:rPr>
      </w:pPr>
      <w:r w:rsidRPr="00862BF5">
        <w:rPr>
          <w:i w:val="0"/>
        </w:rPr>
        <w:t>Other Exclusions</w:t>
      </w:r>
    </w:p>
    <w:p w14:paraId="17C8C70B" w14:textId="18D19131" w:rsidR="00AE5ECB" w:rsidRPr="00AE5ECB" w:rsidRDefault="00AE5ECB" w:rsidP="00862BF5">
      <w:r>
        <w:t xml:space="preserve">This manual does not cover the provision of Video Remote Interpreting (VRI) services.  While some VQSLIs may offer VRI services, rates for those services are set </w:t>
      </w:r>
      <w:r w:rsidR="00C179CB">
        <w:t xml:space="preserve">by the interpreter.  </w:t>
      </w:r>
    </w:p>
    <w:p w14:paraId="3D06B51D" w14:textId="3BEB4C8A" w:rsidR="00210A71" w:rsidRDefault="003F4F5C" w:rsidP="003F4F5C">
      <w:pPr>
        <w:pStyle w:val="Heading1"/>
      </w:pPr>
      <w:bookmarkStart w:id="14" w:name="_Toc92107761"/>
      <w:r w:rsidRPr="00555405">
        <w:t>Definitions</w:t>
      </w:r>
      <w:bookmarkEnd w:id="14"/>
      <w:r w:rsidR="001840D6" w:rsidRPr="00555405">
        <w:t xml:space="preserve"> </w:t>
      </w:r>
    </w:p>
    <w:p w14:paraId="455EF5FF" w14:textId="76574D5A" w:rsidR="001840D6" w:rsidRPr="001840D6" w:rsidRDefault="001840D6" w:rsidP="001840D6">
      <w:pPr>
        <w:rPr>
          <w:b/>
          <w:bCs/>
        </w:rPr>
      </w:pPr>
      <w:r w:rsidRPr="001840D6">
        <w:t xml:space="preserve">For the purpose of the </w:t>
      </w:r>
      <w:r w:rsidR="00207AC5">
        <w:t>Manual</w:t>
      </w:r>
      <w:r w:rsidR="00207AC5" w:rsidRPr="001840D6">
        <w:t xml:space="preserve"> </w:t>
      </w:r>
      <w:r w:rsidRPr="001840D6">
        <w:t>the following terms shall take on the meaning of the definitions stated below:</w:t>
      </w:r>
    </w:p>
    <w:p w14:paraId="67101705" w14:textId="77777777" w:rsidR="008E6558" w:rsidRPr="001840D6" w:rsidRDefault="008E6558" w:rsidP="008E6558">
      <w:pPr>
        <w:rPr>
          <w:b/>
        </w:rPr>
      </w:pPr>
      <w:r w:rsidRPr="001840D6">
        <w:rPr>
          <w:b/>
        </w:rPr>
        <w:t xml:space="preserve">Full Business Day - </w:t>
      </w:r>
      <w:r w:rsidRPr="001840D6">
        <w:t>The full normal work day (Monday – Friday 8:15 AM – 5 PM) immediately preceding the scheduled arrival time of the interpreter for an assignment.</w:t>
      </w:r>
    </w:p>
    <w:p w14:paraId="6F4FFD6B" w14:textId="77777777" w:rsidR="008E6558" w:rsidRPr="001840D6" w:rsidRDefault="008E6558" w:rsidP="008E6558">
      <w:pPr>
        <w:rPr>
          <w:b/>
        </w:rPr>
      </w:pPr>
      <w:r w:rsidRPr="001840D6">
        <w:rPr>
          <w:b/>
        </w:rPr>
        <w:t xml:space="preserve">Higher Rate - </w:t>
      </w:r>
      <w:r w:rsidRPr="001840D6">
        <w:t xml:space="preserve">Twice the onsite hourly rate, per Section III. F. Additional Compensation for special situations </w:t>
      </w:r>
    </w:p>
    <w:p w14:paraId="6AB9F392" w14:textId="77777777" w:rsidR="008E6558" w:rsidRPr="000B1323" w:rsidRDefault="008E6558" w:rsidP="008E6558">
      <w:pPr>
        <w:rPr>
          <w:bCs/>
        </w:rPr>
      </w:pPr>
      <w:r w:rsidRPr="000B1323">
        <w:rPr>
          <w:b/>
          <w:bCs/>
        </w:rPr>
        <w:t>Interpreter</w:t>
      </w:r>
      <w:r w:rsidRPr="000B1323">
        <w:rPr>
          <w:bCs/>
        </w:rPr>
        <w:t xml:space="preserve"> – Any person </w:t>
      </w:r>
      <w:r w:rsidR="000B1323">
        <w:rPr>
          <w:bCs/>
        </w:rPr>
        <w:t>who is a Verified Qualified Sign Language Interpreter (VQSLI)</w:t>
      </w:r>
      <w:r w:rsidRPr="000B1323">
        <w:rPr>
          <w:bCs/>
        </w:rPr>
        <w:t xml:space="preserve">.  </w:t>
      </w:r>
    </w:p>
    <w:p w14:paraId="7AC2120F" w14:textId="77777777" w:rsidR="008E6558" w:rsidRPr="001840D6" w:rsidRDefault="008E6558" w:rsidP="008E6558">
      <w:r w:rsidRPr="001840D6">
        <w:rPr>
          <w:b/>
        </w:rPr>
        <w:t>Issuing Agency Buyer</w:t>
      </w:r>
      <w:r w:rsidRPr="001840D6">
        <w:t xml:space="preserve"> - Elizabeth Prunkl</w:t>
      </w:r>
    </w:p>
    <w:p w14:paraId="023BCA7B" w14:textId="77777777" w:rsidR="008E6558" w:rsidRDefault="008E6558" w:rsidP="008E6558">
      <w:r w:rsidRPr="001840D6">
        <w:rPr>
          <w:b/>
        </w:rPr>
        <w:t>Legal Premium Rate -</w:t>
      </w:r>
      <w:r w:rsidRPr="001840D6">
        <w:t xml:space="preserve"> A $60.00 hourly premium onsite rate provided to interpreters with standard full certificates (CSC, CI, CT, CDI, RSC, MCSC, OIC:C) from the </w:t>
      </w:r>
      <w:r w:rsidR="00AC3056">
        <w:t>“</w:t>
      </w:r>
      <w:r w:rsidRPr="001840D6">
        <w:t>Registry of Interpreters for the Deaf (RID)</w:t>
      </w:r>
      <w:r w:rsidR="00AC3056">
        <w:t>”</w:t>
      </w:r>
      <w:r w:rsidRPr="001840D6">
        <w:t>; and a $70.00 hourly premium for interpreters with an RID Special Certificate: Legal (SC:L) allowed for any assignments involving legal investigations and procedures, including but not limited to Child Protective Services investigations, police investigations and State agency proceedings where a Hearing Officer is present.  The “Legal Premium Rate” is a stand-alone rate (not added to the standard Onsite Rate in Attachment A) and cannot be combined with any other additional compensation rate.</w:t>
      </w:r>
    </w:p>
    <w:p w14:paraId="4AD37C11" w14:textId="77777777" w:rsidR="008E6558" w:rsidRPr="001840D6" w:rsidRDefault="008E6558" w:rsidP="008E6558">
      <w:r w:rsidRPr="001840D6">
        <w:rPr>
          <w:b/>
        </w:rPr>
        <w:t>Normal Business Hours</w:t>
      </w:r>
      <w:r w:rsidRPr="001840D6">
        <w:t xml:space="preserve"> - Weekdays (Monday through Friday) from 8:15 AM to 5 PM.</w:t>
      </w:r>
    </w:p>
    <w:p w14:paraId="205C00E1" w14:textId="7674C625" w:rsidR="008E6558" w:rsidRDefault="00AC3056" w:rsidP="008E6558">
      <w:r>
        <w:rPr>
          <w:b/>
        </w:rPr>
        <w:t>Northern Virginia (</w:t>
      </w:r>
      <w:r w:rsidR="008E6558" w:rsidRPr="001840D6">
        <w:rPr>
          <w:b/>
        </w:rPr>
        <w:t>NOVA</w:t>
      </w:r>
      <w:r>
        <w:rPr>
          <w:b/>
        </w:rPr>
        <w:t>)</w:t>
      </w:r>
      <w:r w:rsidR="008E6558" w:rsidRPr="001840D6">
        <w:t xml:space="preserve">-  The geographic </w:t>
      </w:r>
      <w:r>
        <w:t>area</w:t>
      </w:r>
      <w:r w:rsidR="008E6558" w:rsidRPr="001840D6">
        <w:t xml:space="preserve"> that includes the Counties of Arlington, Fairfax, Loudoun, Prince William; and the Cities of Alexandria, Fairfax, Falls Church, Manassas, and Manassas Park.</w:t>
      </w:r>
    </w:p>
    <w:p w14:paraId="6562BA5E" w14:textId="3293C986" w:rsidR="003E06A4" w:rsidRPr="00555EB4" w:rsidRDefault="003E06A4" w:rsidP="008E6558">
      <w:r>
        <w:rPr>
          <w:b/>
        </w:rPr>
        <w:t xml:space="preserve">Onsite Hourly Base Rate – </w:t>
      </w:r>
      <w:r w:rsidRPr="00E6275D">
        <w:t>The hourly rate to be paid from the time the interpreter arrives at the designated location for an assignment (including up to 15 minutes before the scheduled start time) until the time the interpreter leaves the designated location upon the completion of the assignment</w:t>
      </w:r>
      <w:r w:rsidR="00555EB4">
        <w:rPr>
          <w:b/>
        </w:rPr>
        <w:t xml:space="preserve"> </w:t>
      </w:r>
      <w:r w:rsidR="00555EB4">
        <w:t xml:space="preserve">or for the scheduled time of the assignment, whichever is greater. </w:t>
      </w:r>
    </w:p>
    <w:p w14:paraId="049A7ACE" w14:textId="6596568C" w:rsidR="001840D6" w:rsidRPr="001840D6" w:rsidRDefault="001840D6" w:rsidP="001840D6">
      <w:pPr>
        <w:rPr>
          <w:bCs/>
        </w:rPr>
      </w:pPr>
      <w:r w:rsidRPr="001840D6">
        <w:rPr>
          <w:b/>
          <w:bCs/>
        </w:rPr>
        <w:t>Purchasing Agency/Authorized Users</w:t>
      </w:r>
      <w:r w:rsidRPr="001840D6">
        <w:rPr>
          <w:bCs/>
        </w:rPr>
        <w:t xml:space="preserve"> – These entities shall include </w:t>
      </w:r>
      <w:r w:rsidRPr="001840D6">
        <w:t>state</w:t>
      </w:r>
      <w:r w:rsidR="00B150B2">
        <w:t xml:space="preserve"> </w:t>
      </w:r>
      <w:r w:rsidRPr="001840D6">
        <w:t xml:space="preserve">and local legislative bodies and </w:t>
      </w:r>
      <w:r w:rsidR="000F6092">
        <w:t>government</w:t>
      </w:r>
      <w:r w:rsidR="000F6092" w:rsidRPr="001840D6">
        <w:t xml:space="preserve"> </w:t>
      </w:r>
      <w:r w:rsidRPr="001840D6">
        <w:t>agencies</w:t>
      </w:r>
      <w:r w:rsidRPr="001840D6">
        <w:rPr>
          <w:bCs/>
        </w:rPr>
        <w:t xml:space="preserve">.  The entity soliciting services and issuing a Purchase Order for services shall be responsible for making payment for services.  In addition, the entity issuing a Purchase Order for services is responsible for administration of the purchase in accordance with </w:t>
      </w:r>
      <w:r w:rsidR="009C0B4C">
        <w:rPr>
          <w:bCs/>
        </w:rPr>
        <w:t>agreement</w:t>
      </w:r>
      <w:r w:rsidR="009C0B4C" w:rsidRPr="001840D6">
        <w:rPr>
          <w:bCs/>
        </w:rPr>
        <w:t xml:space="preserve"> </w:t>
      </w:r>
      <w:r w:rsidRPr="001840D6">
        <w:rPr>
          <w:bCs/>
        </w:rPr>
        <w:t xml:space="preserve">terms.  Any issues on non-compliance shall be handled between the entity issuing the Purchase Order and the </w:t>
      </w:r>
      <w:r w:rsidR="00856FF8">
        <w:rPr>
          <w:bCs/>
        </w:rPr>
        <w:t>Verified Qualified Sign Language Interpreter</w:t>
      </w:r>
      <w:r w:rsidRPr="001840D6">
        <w:rPr>
          <w:bCs/>
        </w:rPr>
        <w:t>.</w:t>
      </w:r>
    </w:p>
    <w:p w14:paraId="1E795F51" w14:textId="080703D8" w:rsidR="00D94A60" w:rsidRDefault="00D94A60" w:rsidP="008E6558">
      <w:r>
        <w:rPr>
          <w:b/>
        </w:rPr>
        <w:t xml:space="preserve">Registry of Interpreters for the Deaf, Inc. (RID) – </w:t>
      </w:r>
      <w:r w:rsidRPr="00B82747">
        <w:t xml:space="preserve">According to its website, </w:t>
      </w:r>
      <w:hyperlink r:id="rId10" w:history="1">
        <w:r w:rsidRPr="00B82747">
          <w:rPr>
            <w:rStyle w:val="Hyperlink"/>
          </w:rPr>
          <w:t>www.rid.org</w:t>
        </w:r>
      </w:hyperlink>
      <w:r w:rsidRPr="00B82747">
        <w:t xml:space="preserve">, </w:t>
      </w:r>
      <w:r w:rsidR="00691F47" w:rsidRPr="00B82747">
        <w:t xml:space="preserve">the Registry of Interpreters for the Deaf, Inc. is </w:t>
      </w:r>
      <w:r w:rsidRPr="00B82747">
        <w:t xml:space="preserve">a national membership organization, plays a leading role in advocating for excellence in the delivery of interpretation and transliteration services between people who use sign language and people who use spoken language. In collaboration with the Deaf community, RID supports </w:t>
      </w:r>
      <w:r w:rsidR="00691F47" w:rsidRPr="00B82747">
        <w:t>[its]</w:t>
      </w:r>
      <w:r w:rsidRPr="00B82747">
        <w:t xml:space="preserve"> members and encourages the growth of the profession through the establishment of a national standard for qualified sign language interpreters and translators, ongoing professional development and adherence to a code of professional conduct.</w:t>
      </w:r>
    </w:p>
    <w:p w14:paraId="3D1F1142" w14:textId="293EAD4A" w:rsidR="003E06A4" w:rsidRPr="00D55A45" w:rsidRDefault="003E06A4" w:rsidP="008E6558">
      <w:r w:rsidRPr="00D55A45">
        <w:rPr>
          <w:b/>
        </w:rPr>
        <w:t xml:space="preserve">Travel </w:t>
      </w:r>
      <w:r w:rsidR="00FD11C4" w:rsidRPr="00D55A45">
        <w:rPr>
          <w:b/>
        </w:rPr>
        <w:t>Rate</w:t>
      </w:r>
      <w:r w:rsidR="00FD11C4" w:rsidRPr="00D55A45">
        <w:t xml:space="preserve"> - The hourly rate to be paid from the time the interpreter departs </w:t>
      </w:r>
      <w:r w:rsidR="00555EB4">
        <w:t xml:space="preserve">for the assignment </w:t>
      </w:r>
      <w:r w:rsidR="00FD11C4" w:rsidRPr="00D55A45">
        <w:t>until the time the interpreter arrives at the designated location and fr</w:t>
      </w:r>
      <w:r w:rsidR="00555EB4">
        <w:t>om</w:t>
      </w:r>
      <w:r w:rsidR="00FD11C4" w:rsidRPr="00D55A45">
        <w:t xml:space="preserve"> the time the interpreter leaves the designated location upon the completion of the assignment until the time they arrive at their home/base/next assignment.</w:t>
      </w:r>
      <w:r w:rsidR="005B488D">
        <w:t xml:space="preserve"> Add-on Rates do not apply to the Travel Rate. </w:t>
      </w:r>
    </w:p>
    <w:p w14:paraId="314A75DA" w14:textId="4A9DB38E" w:rsidR="00AC3056" w:rsidRDefault="001840D6" w:rsidP="00AC3056">
      <w:r>
        <w:rPr>
          <w:b/>
          <w:bCs/>
        </w:rPr>
        <w:t>Verified Qualified Sign Language Interpreter</w:t>
      </w:r>
      <w:r w:rsidRPr="001840D6">
        <w:rPr>
          <w:bCs/>
        </w:rPr>
        <w:t xml:space="preserve"> </w:t>
      </w:r>
      <w:r w:rsidR="008759AD">
        <w:rPr>
          <w:b/>
          <w:bCs/>
        </w:rPr>
        <w:t>(VQSLI)</w:t>
      </w:r>
      <w:r w:rsidRPr="001840D6">
        <w:rPr>
          <w:bCs/>
        </w:rPr>
        <w:t xml:space="preserve">– Qualified interpreters </w:t>
      </w:r>
      <w:r w:rsidR="00B150B2">
        <w:rPr>
          <w:bCs/>
        </w:rPr>
        <w:t>whose “VDDHH Interpreter Service Agreement</w:t>
      </w:r>
      <w:r w:rsidR="00FD11C4">
        <w:rPr>
          <w:bCs/>
        </w:rPr>
        <w:t xml:space="preserve"> and Manual Acknowledgement </w:t>
      </w:r>
      <w:r w:rsidR="00B150B2">
        <w:rPr>
          <w:bCs/>
        </w:rPr>
        <w:t xml:space="preserve"> Form” and associated credentials have been received and verified by VDDHH. </w:t>
      </w:r>
      <w:r w:rsidR="00AC3056" w:rsidRPr="001840D6">
        <w:t xml:space="preserve">If interpreter’s credentials are not up to date (expire) in VDDHH’s system, the </w:t>
      </w:r>
      <w:r w:rsidR="009C0B4C">
        <w:t>Service Agreement</w:t>
      </w:r>
      <w:r w:rsidR="009C0B4C" w:rsidRPr="001840D6">
        <w:t xml:space="preserve"> </w:t>
      </w:r>
      <w:r w:rsidR="00AC3056" w:rsidRPr="001840D6">
        <w:t>will be considered inactive until proper proof of credentials is provided.</w:t>
      </w:r>
    </w:p>
    <w:p w14:paraId="1097F45B" w14:textId="77777777" w:rsidR="001840D6" w:rsidRPr="001840D6" w:rsidRDefault="001840D6" w:rsidP="001840D6">
      <w:pPr>
        <w:rPr>
          <w:bCs/>
        </w:rPr>
      </w:pPr>
      <w:r w:rsidRPr="001840D6">
        <w:rPr>
          <w:b/>
          <w:bCs/>
        </w:rPr>
        <w:t>VDDHH</w:t>
      </w:r>
      <w:r w:rsidRPr="001840D6">
        <w:rPr>
          <w:bCs/>
        </w:rPr>
        <w:t xml:space="preserve"> – Virginia Department </w:t>
      </w:r>
      <w:r w:rsidR="008050E5">
        <w:rPr>
          <w:bCs/>
        </w:rPr>
        <w:t>for the</w:t>
      </w:r>
      <w:r w:rsidRPr="001840D6">
        <w:rPr>
          <w:bCs/>
        </w:rPr>
        <w:t xml:space="preserve"> Deaf and Hard of Hearing.</w:t>
      </w:r>
    </w:p>
    <w:p w14:paraId="3085F777" w14:textId="77777777" w:rsidR="0070741B" w:rsidRDefault="002E7960" w:rsidP="0070741B">
      <w:pPr>
        <w:pStyle w:val="Heading1"/>
      </w:pPr>
      <w:r>
        <w:br w:type="page"/>
      </w:r>
      <w:bookmarkStart w:id="15" w:name="_Toc92107762"/>
      <w:r w:rsidR="0070741B">
        <w:t>Recognized Credentials: National Certification</w:t>
      </w:r>
      <w:bookmarkEnd w:id="15"/>
    </w:p>
    <w:p w14:paraId="1E7350BF" w14:textId="65DF5A47" w:rsidR="00AD4906" w:rsidRDefault="00AD4906" w:rsidP="0070741B">
      <w:r>
        <w:t xml:space="preserve">The following credentials are recognized by VDDHH as qualifying a Sign Language Interpreter for use in state and local government agencies in the Commonwealth as “a nationally certified interpreter.” For a full description of each of these credentials, see </w:t>
      </w:r>
      <w:r w:rsidR="004E3083">
        <w:t>Appendix A.</w:t>
      </w:r>
    </w:p>
    <w:p w14:paraId="48ED71EC" w14:textId="77777777" w:rsidR="0070741B" w:rsidRDefault="00AD4906" w:rsidP="00AD4906">
      <w:pPr>
        <w:pStyle w:val="Heading2"/>
      </w:pPr>
      <w:bookmarkStart w:id="16" w:name="_Toc92107763"/>
      <w:r>
        <w:t>Recognized</w:t>
      </w:r>
      <w:r w:rsidR="0070741B">
        <w:t xml:space="preserve"> RID certifications:</w:t>
      </w:r>
      <w:bookmarkEnd w:id="16"/>
    </w:p>
    <w:p w14:paraId="58384FF6" w14:textId="77777777" w:rsidR="0070741B" w:rsidRDefault="0070741B" w:rsidP="00AD4906">
      <w:r>
        <w:t>CDI – Certified Deaf Interpreter</w:t>
      </w:r>
    </w:p>
    <w:p w14:paraId="0360796C" w14:textId="77777777" w:rsidR="0070741B" w:rsidRDefault="0070741B" w:rsidP="00AD4906">
      <w:r>
        <w:t>NIC – National Interpreter Certification</w:t>
      </w:r>
    </w:p>
    <w:p w14:paraId="271ECAAD" w14:textId="75786901" w:rsidR="0070741B" w:rsidRDefault="00AD4906" w:rsidP="00AD4906">
      <w:r>
        <w:t>The following</w:t>
      </w:r>
      <w:r w:rsidR="0070741B">
        <w:t xml:space="preserve"> certifications are no longer offered by the RID </w:t>
      </w:r>
      <w:r w:rsidR="00E6275D">
        <w:t xml:space="preserve">but </w:t>
      </w:r>
      <w:r>
        <w:t xml:space="preserve">are still recognized and maintained: </w:t>
      </w:r>
    </w:p>
    <w:p w14:paraId="6352094A" w14:textId="77777777" w:rsidR="0070741B" w:rsidRDefault="0070741B" w:rsidP="00AD4906">
      <w:r>
        <w:t>CI – Certificate of Interpretation</w:t>
      </w:r>
    </w:p>
    <w:p w14:paraId="5D3B4FCC" w14:textId="77777777" w:rsidR="0070741B" w:rsidRDefault="0070741B" w:rsidP="00AD4906">
      <w:r>
        <w:t>CT – Certificate of Transliteration</w:t>
      </w:r>
    </w:p>
    <w:p w14:paraId="47711EE0" w14:textId="77777777" w:rsidR="0070741B" w:rsidRDefault="0070741B" w:rsidP="00AD4906">
      <w:r>
        <w:t>CSC – Comprehensive Skills Certificate</w:t>
      </w:r>
    </w:p>
    <w:p w14:paraId="59BA4214" w14:textId="77777777" w:rsidR="0070741B" w:rsidRDefault="0070741B" w:rsidP="00AD4906">
      <w:r>
        <w:t>SC:L – Specialist Certificate: Legal</w:t>
      </w:r>
    </w:p>
    <w:p w14:paraId="5985D6C6" w14:textId="77777777" w:rsidR="0070741B" w:rsidRDefault="0070741B" w:rsidP="00AD4906">
      <w:r>
        <w:t>IC – Interpretation Certificate</w:t>
      </w:r>
    </w:p>
    <w:p w14:paraId="7E8D5E24" w14:textId="77777777" w:rsidR="0070741B" w:rsidRDefault="0070741B" w:rsidP="00AD4906">
      <w:r>
        <w:t>TC – Transliteration Certificate</w:t>
      </w:r>
    </w:p>
    <w:p w14:paraId="106180B8" w14:textId="77777777" w:rsidR="0070741B" w:rsidRDefault="0070741B" w:rsidP="00AD4906">
      <w:r>
        <w:t>OTC – Oral Transliteration Certificate</w:t>
      </w:r>
    </w:p>
    <w:p w14:paraId="0793CD37" w14:textId="77777777" w:rsidR="0070741B" w:rsidRDefault="0070741B" w:rsidP="00AD4906">
      <w:r>
        <w:t>OIC –Oral Interpreting Certificate</w:t>
      </w:r>
    </w:p>
    <w:p w14:paraId="4C347D90" w14:textId="77777777" w:rsidR="00AD4906" w:rsidRDefault="00AD4906" w:rsidP="00AD4906"/>
    <w:p w14:paraId="14C1DB33" w14:textId="77777777" w:rsidR="00AD4906" w:rsidRPr="00AD4906" w:rsidRDefault="00AD4906" w:rsidP="00AD4906">
      <w:pPr>
        <w:pStyle w:val="Heading2"/>
      </w:pPr>
      <w:bookmarkStart w:id="17" w:name="_Toc92107764"/>
      <w:r>
        <w:t>Recognized NAD Certifications:</w:t>
      </w:r>
      <w:bookmarkEnd w:id="17"/>
      <w:r>
        <w:t xml:space="preserve"> </w:t>
      </w:r>
    </w:p>
    <w:p w14:paraId="6C02FDDB" w14:textId="77777777" w:rsidR="00AD4906" w:rsidRPr="00CA2BA2" w:rsidRDefault="00CA2BA2" w:rsidP="00CA2BA2">
      <w:r w:rsidRPr="00CA2BA2">
        <w:t>NAD V (Master)</w:t>
      </w:r>
    </w:p>
    <w:p w14:paraId="49D19B97" w14:textId="77777777" w:rsidR="002E7960" w:rsidRDefault="00CA2BA2" w:rsidP="002E7960">
      <w:r>
        <w:t>NAD IV (Advanced)</w:t>
      </w:r>
    </w:p>
    <w:p w14:paraId="094AD264" w14:textId="77777777" w:rsidR="00CA2BA2" w:rsidRDefault="00CA2BA2" w:rsidP="002E7960">
      <w:r>
        <w:t>NAD III (Generalist)</w:t>
      </w:r>
    </w:p>
    <w:p w14:paraId="1675F456" w14:textId="77777777" w:rsidR="005357E2" w:rsidRDefault="005357E2" w:rsidP="002E7960"/>
    <w:p w14:paraId="462B4EF3" w14:textId="77777777" w:rsidR="005357E2" w:rsidRDefault="005357E2" w:rsidP="00B82747">
      <w:pPr>
        <w:pStyle w:val="Heading2"/>
      </w:pPr>
      <w:bookmarkStart w:id="18" w:name="_Toc92107765"/>
      <w:r>
        <w:t>Recognized Cued Language Certifications:</w:t>
      </w:r>
      <w:bookmarkEnd w:id="18"/>
    </w:p>
    <w:p w14:paraId="0680939A" w14:textId="77777777" w:rsidR="00CA2BA2" w:rsidRDefault="005357E2" w:rsidP="002E7960">
      <w:r>
        <w:t>TCS :1</w:t>
      </w:r>
    </w:p>
    <w:p w14:paraId="0DAB2DD3" w14:textId="77777777" w:rsidR="005357E2" w:rsidRDefault="005357E2" w:rsidP="002E7960">
      <w:r>
        <w:t>TCS: 2</w:t>
      </w:r>
    </w:p>
    <w:p w14:paraId="7B09B7F0" w14:textId="77777777" w:rsidR="005357E2" w:rsidRDefault="005357E2" w:rsidP="002E7960">
      <w:r>
        <w:t>TCS: 3</w:t>
      </w:r>
    </w:p>
    <w:p w14:paraId="3EE26C8C" w14:textId="3C790311" w:rsidR="005357E2" w:rsidRDefault="005357E2" w:rsidP="002E7960">
      <w:r>
        <w:t>TCS: 4</w:t>
      </w:r>
    </w:p>
    <w:p w14:paraId="0F6B022A" w14:textId="4840153F" w:rsidR="00CA2BA2" w:rsidRDefault="00CA2BA2" w:rsidP="00CA2BA2">
      <w:pPr>
        <w:pStyle w:val="Heading1"/>
      </w:pPr>
      <w:bookmarkStart w:id="19" w:name="_Toc92107766"/>
      <w:r>
        <w:t>Recognized Credentials: Virginia Quality Assurance Screening Levels</w:t>
      </w:r>
      <w:bookmarkEnd w:id="19"/>
    </w:p>
    <w:p w14:paraId="173ECDCB" w14:textId="5433D255" w:rsidR="00B82747" w:rsidRDefault="00CA2BA2" w:rsidP="00B82747">
      <w:r>
        <w:t xml:space="preserve">The following credentials are recognized by VDDHH as qualifying a Sign Language Interpreter </w:t>
      </w:r>
      <w:r w:rsidR="00E6275D">
        <w:t>under this agreement as a</w:t>
      </w:r>
      <w:r>
        <w:t>“VQAS Screened interpreter.”</w:t>
      </w:r>
      <w:r w:rsidR="00314963">
        <w:t xml:space="preserve"> </w:t>
      </w:r>
      <w:r w:rsidR="00E6275D">
        <w:t>A</w:t>
      </w:r>
      <w:r w:rsidR="00314963">
        <w:t>n interpreter may hold Screening Levels in both Interpreting</w:t>
      </w:r>
      <w:r w:rsidR="00B82747">
        <w:t xml:space="preserve"> (I) </w:t>
      </w:r>
      <w:r w:rsidR="00314963">
        <w:t xml:space="preserve">and Transliterating </w:t>
      </w:r>
      <w:r w:rsidR="00B82747">
        <w:t>(T)</w:t>
      </w:r>
      <w:r w:rsidR="00314963">
        <w:t xml:space="preserve">. </w:t>
      </w:r>
      <w:r>
        <w:t xml:space="preserve"> For a full description of each of these credentials</w:t>
      </w:r>
      <w:r w:rsidR="00486C0C">
        <w:t xml:space="preserve"> and the appropriate selection of VQAS Screened interpreters for assignments</w:t>
      </w:r>
      <w:r>
        <w:t xml:space="preserve">, see </w:t>
      </w:r>
      <w:r w:rsidR="00C41449">
        <w:t>Appendix B</w:t>
      </w:r>
      <w:r w:rsidR="0027768C">
        <w:t>.</w:t>
      </w:r>
    </w:p>
    <w:p w14:paraId="5F6991A0" w14:textId="77777777" w:rsidR="00B82747" w:rsidRDefault="00B82747" w:rsidP="00B82747">
      <w:r>
        <w:t>VQAS I-II</w:t>
      </w:r>
    </w:p>
    <w:p w14:paraId="70049FC2" w14:textId="77777777" w:rsidR="00B82747" w:rsidRDefault="00B82747" w:rsidP="00B82747">
      <w:r>
        <w:t>VQAS T-II</w:t>
      </w:r>
    </w:p>
    <w:p w14:paraId="7C71C03F" w14:textId="77777777" w:rsidR="00B82747" w:rsidRDefault="00B82747" w:rsidP="00B82747">
      <w:r>
        <w:t>VQAS I-III</w:t>
      </w:r>
    </w:p>
    <w:p w14:paraId="32E92AF2" w14:textId="77777777" w:rsidR="005357E2" w:rsidRDefault="00B82747" w:rsidP="00B82747">
      <w:r>
        <w:t>VQAS T-III</w:t>
      </w:r>
    </w:p>
    <w:p w14:paraId="36215BB5" w14:textId="77777777" w:rsidR="00B82747" w:rsidRDefault="00B82747" w:rsidP="00B82747">
      <w:r>
        <w:t>VQAS I-IV</w:t>
      </w:r>
    </w:p>
    <w:p w14:paraId="38C807C5" w14:textId="434BE1C8" w:rsidR="00B82747" w:rsidRDefault="00B82747" w:rsidP="00B82747">
      <w:r>
        <w:t xml:space="preserve">VQAS T-IV </w:t>
      </w:r>
    </w:p>
    <w:p w14:paraId="5121884D" w14:textId="466CB154" w:rsidR="00E6275D" w:rsidRDefault="00E6275D" w:rsidP="00B82747">
      <w:r>
        <w:t>VQAS CS-II</w:t>
      </w:r>
    </w:p>
    <w:p w14:paraId="52DBC72B" w14:textId="47AC7916" w:rsidR="00E6275D" w:rsidRDefault="00E6275D" w:rsidP="00B82747">
      <w:r>
        <w:t>VQAS CS –II</w:t>
      </w:r>
    </w:p>
    <w:p w14:paraId="35E1D240" w14:textId="29710C93" w:rsidR="00E6275D" w:rsidRDefault="00E6275D" w:rsidP="00B82747">
      <w:r>
        <w:t>VQAS CS-IV</w:t>
      </w:r>
    </w:p>
    <w:p w14:paraId="6CDEE250" w14:textId="77777777" w:rsidR="00305A8A" w:rsidRPr="00305A8A" w:rsidRDefault="00305A8A" w:rsidP="00305A8A">
      <w:pPr>
        <w:pStyle w:val="Heading1"/>
      </w:pPr>
      <w:bookmarkStart w:id="20" w:name="_Toc92107767"/>
      <w:r w:rsidRPr="00305A8A">
        <w:t>Specific Service Agreement Terms</w:t>
      </w:r>
      <w:bookmarkEnd w:id="20"/>
      <w:r w:rsidRPr="00305A8A">
        <w:t xml:space="preserve"> </w:t>
      </w:r>
    </w:p>
    <w:p w14:paraId="3D9CF76C" w14:textId="77777777" w:rsidR="00305A8A" w:rsidRPr="00305A8A" w:rsidRDefault="00305A8A" w:rsidP="00305A8A"/>
    <w:p w14:paraId="4AD7E761" w14:textId="3DAE66FE" w:rsidR="009311F6" w:rsidRDefault="009311F6" w:rsidP="00305A8A">
      <w:pPr>
        <w:pStyle w:val="Heading2"/>
      </w:pPr>
      <w:bookmarkStart w:id="21" w:name="_Toc92107768"/>
      <w:r>
        <w:t>Publication of Directory of Verified Qualified Sign Language Interpreters for Use by State and Local Government Agencies</w:t>
      </w:r>
      <w:bookmarkEnd w:id="21"/>
    </w:p>
    <w:p w14:paraId="66B1F3C4" w14:textId="36A7A539" w:rsidR="009311F6" w:rsidRPr="009311F6" w:rsidRDefault="009311F6" w:rsidP="006548A0">
      <w:pPr>
        <w:jc w:val="both"/>
      </w:pPr>
      <w:r>
        <w:t xml:space="preserve">The Directory of Verified Qualified Sign Language Interpreters will be posted on the VDDHH website at </w:t>
      </w:r>
      <w:hyperlink r:id="rId11" w:history="1">
        <w:r w:rsidRPr="00C56F9E">
          <w:rPr>
            <w:rStyle w:val="Hyperlink"/>
          </w:rPr>
          <w:t>www.vddhh.org</w:t>
        </w:r>
      </w:hyperlink>
      <w:r>
        <w:t>.  This Directory will include the name, credentials, contact information, geographic area served and service agreement rates for each VQSLI</w:t>
      </w:r>
      <w:r w:rsidR="00E63BC4">
        <w:t xml:space="preserve"> participating in the agreement. </w:t>
      </w:r>
    </w:p>
    <w:p w14:paraId="49CCB47D" w14:textId="14598F37" w:rsidR="00305A8A" w:rsidRDefault="00305A8A" w:rsidP="00305A8A">
      <w:pPr>
        <w:pStyle w:val="Heading2"/>
      </w:pPr>
      <w:bookmarkStart w:id="22" w:name="_Toc92107769"/>
      <w:r>
        <w:t xml:space="preserve">Assigning </w:t>
      </w:r>
      <w:r w:rsidR="00856FF8">
        <w:t>Verified Qualified Sign Language Interpreter</w:t>
      </w:r>
      <w:r>
        <w:t>s</w:t>
      </w:r>
      <w:bookmarkEnd w:id="22"/>
    </w:p>
    <w:p w14:paraId="4D34F979" w14:textId="202B63BD" w:rsidR="00305A8A" w:rsidRDefault="00305A8A" w:rsidP="006548A0">
      <w:r>
        <w:t xml:space="preserve">Purchasing Agencies reserve the exclusive right to procure services from any </w:t>
      </w:r>
      <w:r w:rsidR="00856FF8">
        <w:t>Verified Qualified Sign Language Interpreter</w:t>
      </w:r>
      <w:r>
        <w:t xml:space="preserve"> under this agreement with VDDHH. Purchasing Agencies will make purchasing decisions based on appropriateness of credentials held in relation to assignment needs</w:t>
      </w:r>
      <w:r w:rsidR="00B82747">
        <w:t>.</w:t>
      </w:r>
    </w:p>
    <w:p w14:paraId="04537D8A" w14:textId="45D49F44" w:rsidR="00305A8A" w:rsidRDefault="00305A8A" w:rsidP="00305A8A">
      <w:pPr>
        <w:ind w:firstLine="0"/>
      </w:pPr>
      <w:r>
        <w:t xml:space="preserve">In order to protect Interpreters from repetitive motion disorders such as Carpal Tunnel Syndrome, the guidelines below (#1 and #2) will be used regarding assigning the correct number of Interpreters on a per job basis.  VDDHH and all Purchasing Agencies, on a </w:t>
      </w:r>
      <w:r w:rsidR="007A6F73">
        <w:t>case-by-case</w:t>
      </w:r>
      <w:r>
        <w:t xml:space="preserve"> basis, will review service requests. VDDHH and Purchasing Agencies reserve the right to adjust the number of Interpreters to be assigned based on the specific requirements of the assignment.  </w:t>
      </w:r>
    </w:p>
    <w:p w14:paraId="1203BDCD" w14:textId="77777777" w:rsidR="00437959" w:rsidRDefault="00305A8A" w:rsidP="00437959">
      <w:pPr>
        <w:ind w:left="720" w:hanging="360"/>
      </w:pPr>
      <w:r>
        <w:t>1.</w:t>
      </w:r>
      <w:r>
        <w:tab/>
        <w:t xml:space="preserve">One Interpreter is sufficient for meetings of 2 hours or less and/or for situations that offer </w:t>
      </w:r>
    </w:p>
    <w:p w14:paraId="34950A76" w14:textId="77777777" w:rsidR="00305A8A" w:rsidRDefault="00305A8A" w:rsidP="00437959">
      <w:pPr>
        <w:ind w:left="720" w:firstLine="0"/>
      </w:pPr>
      <w:r>
        <w:t xml:space="preserve">periodic rest periods and do not require continuous interpreting. </w:t>
      </w:r>
    </w:p>
    <w:p w14:paraId="54BF120E" w14:textId="77777777" w:rsidR="00305A8A" w:rsidRDefault="00305A8A" w:rsidP="00305A8A">
      <w:r>
        <w:t>2.</w:t>
      </w:r>
      <w:r>
        <w:tab/>
        <w:t xml:space="preserve">Two or more Interpreters are needed when any of the following situations occur: </w:t>
      </w:r>
    </w:p>
    <w:p w14:paraId="41247DF9" w14:textId="77777777" w:rsidR="00305A8A" w:rsidRDefault="00305A8A" w:rsidP="00E63BC4">
      <w:pPr>
        <w:ind w:left="1440" w:hanging="720"/>
      </w:pPr>
      <w:r>
        <w:t>a.</w:t>
      </w:r>
      <w:r>
        <w:tab/>
        <w:t xml:space="preserve">Any assignment lasting </w:t>
      </w:r>
      <w:r w:rsidR="00B82747">
        <w:t>two (</w:t>
      </w:r>
      <w:r>
        <w:t>2) hours or longer or shorter assignments with extensive or complex dialogue</w:t>
      </w:r>
      <w:r w:rsidR="00437959">
        <w:t>.</w:t>
      </w:r>
      <w:r>
        <w:t xml:space="preserve"> </w:t>
      </w:r>
    </w:p>
    <w:p w14:paraId="30019FF6" w14:textId="77777777" w:rsidR="00305A8A" w:rsidRDefault="00305A8A" w:rsidP="00305A8A">
      <w:pPr>
        <w:ind w:left="360"/>
      </w:pPr>
      <w:r>
        <w:t>b.</w:t>
      </w:r>
      <w:r>
        <w:tab/>
        <w:t xml:space="preserve">Platform events </w:t>
      </w:r>
    </w:p>
    <w:p w14:paraId="4962666D" w14:textId="77777777" w:rsidR="00305A8A" w:rsidRDefault="00305A8A" w:rsidP="00305A8A">
      <w:pPr>
        <w:ind w:left="360"/>
      </w:pPr>
      <w:r>
        <w:t>c.</w:t>
      </w:r>
      <w:r>
        <w:tab/>
        <w:t xml:space="preserve">Events requiring more than one method of communication </w:t>
      </w:r>
    </w:p>
    <w:p w14:paraId="5F003711" w14:textId="77777777" w:rsidR="00305A8A" w:rsidRDefault="00305A8A" w:rsidP="00305A8A">
      <w:pPr>
        <w:ind w:left="360"/>
      </w:pPr>
      <w:r>
        <w:t>d.</w:t>
      </w:r>
      <w:r>
        <w:tab/>
        <w:t>Assignments for persons who are Deaf Blind that require tactile interpreting.</w:t>
      </w:r>
    </w:p>
    <w:p w14:paraId="264D6E5B" w14:textId="4A7FEE78" w:rsidR="00305A8A" w:rsidRDefault="00305A8A" w:rsidP="00E63BC4">
      <w:pPr>
        <w:ind w:left="1440" w:hanging="720"/>
      </w:pPr>
      <w:r>
        <w:t>e.</w:t>
      </w:r>
      <w:r>
        <w:tab/>
      </w:r>
      <w:r w:rsidR="00555EB4">
        <w:t>Any p</w:t>
      </w:r>
      <w:r>
        <w:t xml:space="preserve">ublic meetings or events where numerous deaf or hard of hearing consumers may </w:t>
      </w:r>
      <w:r w:rsidR="007A6F73">
        <w:t>attend</w:t>
      </w:r>
      <w:r>
        <w:t xml:space="preserve"> whether or not such events last less than two (2) hours.</w:t>
      </w:r>
      <w:r w:rsidRPr="00305A8A">
        <w:t xml:space="preserve"> </w:t>
      </w:r>
    </w:p>
    <w:p w14:paraId="038F511C" w14:textId="77777777" w:rsidR="00305A8A" w:rsidRDefault="00305A8A" w:rsidP="00305A8A"/>
    <w:p w14:paraId="5644EF25" w14:textId="38D5C81A" w:rsidR="00E947FB" w:rsidRDefault="00E947FB" w:rsidP="00E947FB">
      <w:pPr>
        <w:pStyle w:val="Heading2"/>
      </w:pPr>
      <w:bookmarkStart w:id="23" w:name="_Toc92107770"/>
      <w:r>
        <w:t>Additional Interpreter Documentation May Be Required</w:t>
      </w:r>
      <w:bookmarkEnd w:id="23"/>
    </w:p>
    <w:p w14:paraId="2C274D8E" w14:textId="40674EC0" w:rsidR="00305A8A" w:rsidRDefault="00305A8A" w:rsidP="00305A8A">
      <w:r>
        <w:t xml:space="preserve">Some entities utilizing the Interpreter Service Agreement may also require additional documentation prior to acceptance of the job, including but not limited to </w:t>
      </w:r>
      <w:r w:rsidR="00856FF8">
        <w:t>VQSLI</w:t>
      </w:r>
      <w:r>
        <w:t xml:space="preserve"> vaccination records.  Requirements for additional documentation will be communicated by the Purchasing Agency if the job requires the additional documentation.</w:t>
      </w:r>
    </w:p>
    <w:p w14:paraId="7AD704C4" w14:textId="77777777" w:rsidR="00305A8A" w:rsidRPr="00305A8A" w:rsidRDefault="00305A8A" w:rsidP="00305A8A">
      <w:pPr>
        <w:pStyle w:val="Heading2"/>
        <w:rPr>
          <w:b/>
        </w:rPr>
      </w:pPr>
      <w:bookmarkStart w:id="24" w:name="_Toc92107771"/>
      <w:r w:rsidRPr="00305A8A">
        <w:t>Accepting Assignments</w:t>
      </w:r>
      <w:bookmarkEnd w:id="24"/>
    </w:p>
    <w:p w14:paraId="25DEDEA6" w14:textId="6FE8CE40" w:rsidR="00E4745A" w:rsidRDefault="00856FF8" w:rsidP="00305A8A">
      <w:r>
        <w:t>VQSLI</w:t>
      </w:r>
      <w:r w:rsidR="00305A8A">
        <w:t>s</w:t>
      </w:r>
      <w:r w:rsidR="00305A8A" w:rsidRPr="00305A8A">
        <w:t xml:space="preserve"> agree to adhere to the terms and conditions herein, to act in accordance with the Registry of Interpreters for the Deaf Code of Professional Conduct</w:t>
      </w:r>
      <w:r w:rsidR="009311F6">
        <w:t xml:space="preserve"> </w:t>
      </w:r>
      <w:r w:rsidR="00305A8A" w:rsidRPr="00305A8A">
        <w:t xml:space="preserve">on all assignments, including but not limited to dressing in a manner appropriate to the situation, arriving in sufficient time to determine and address specific assignment needs, and performing services in an appropriate and professional manner.  The </w:t>
      </w:r>
      <w:r>
        <w:t>VQSLI</w:t>
      </w:r>
      <w:r w:rsidR="00305A8A" w:rsidRPr="00305A8A">
        <w:t xml:space="preserve"> shall be responsible for the quality of service provided and agrees to notify the Purchasing Agency of any complaints or significant problems that may result.  </w:t>
      </w:r>
    </w:p>
    <w:p w14:paraId="513D5300" w14:textId="77777777" w:rsidR="00E4745A" w:rsidRDefault="00E4745A">
      <w:r>
        <w:br w:type="page"/>
      </w:r>
    </w:p>
    <w:p w14:paraId="73B93CFF" w14:textId="77777777" w:rsidR="00305A8A" w:rsidRDefault="00305A8A" w:rsidP="00305A8A">
      <w:pPr>
        <w:pStyle w:val="Heading2"/>
      </w:pPr>
      <w:bookmarkStart w:id="25" w:name="_Toc92107772"/>
      <w:r>
        <w:t>Assignment-Related Information</w:t>
      </w:r>
      <w:bookmarkEnd w:id="25"/>
    </w:p>
    <w:p w14:paraId="246604F0" w14:textId="77777777" w:rsidR="00305A8A" w:rsidRDefault="00305A8A" w:rsidP="00305A8A">
      <w:r>
        <w:t>Purchasing Agency shall provide interpreter with the following information prior to the date of the assignment to ensure appropriate preparation:</w:t>
      </w:r>
    </w:p>
    <w:p w14:paraId="78D8403A" w14:textId="77777777" w:rsidR="00305A8A" w:rsidRDefault="00305A8A" w:rsidP="00305A8A">
      <w:pPr>
        <w:pStyle w:val="ListParagraph"/>
        <w:numPr>
          <w:ilvl w:val="0"/>
          <w:numId w:val="13"/>
        </w:numPr>
      </w:pPr>
      <w:r>
        <w:t>Name, phone number and email address of the representative of the Purchasing Agency who made the request for services</w:t>
      </w:r>
    </w:p>
    <w:p w14:paraId="1B24F77F" w14:textId="77777777" w:rsidR="00305A8A" w:rsidRDefault="00305A8A" w:rsidP="00305A8A">
      <w:pPr>
        <w:pStyle w:val="ListParagraph"/>
        <w:numPr>
          <w:ilvl w:val="0"/>
          <w:numId w:val="13"/>
        </w:numPr>
      </w:pPr>
      <w:r>
        <w:t>Name, phone number and email address of the onsite contact person on the date of the service</w:t>
      </w:r>
    </w:p>
    <w:p w14:paraId="74377184" w14:textId="77777777" w:rsidR="00305A8A" w:rsidRDefault="00305A8A" w:rsidP="00305A8A">
      <w:pPr>
        <w:pStyle w:val="ListParagraph"/>
        <w:numPr>
          <w:ilvl w:val="0"/>
          <w:numId w:val="13"/>
        </w:numPr>
      </w:pPr>
      <w:r>
        <w:t>Names and other necessary information about the participants in/audience for the assignment</w:t>
      </w:r>
    </w:p>
    <w:p w14:paraId="0E0ABF81" w14:textId="77777777" w:rsidR="00305A8A" w:rsidRDefault="00305A8A" w:rsidP="00305A8A">
      <w:pPr>
        <w:pStyle w:val="ListParagraph"/>
        <w:numPr>
          <w:ilvl w:val="0"/>
          <w:numId w:val="13"/>
        </w:numPr>
      </w:pPr>
      <w:r>
        <w:t>Specific directions to the location of the assignment</w:t>
      </w:r>
    </w:p>
    <w:p w14:paraId="4D6176BA" w14:textId="77777777" w:rsidR="00305A8A" w:rsidRDefault="00305A8A" w:rsidP="00305A8A">
      <w:pPr>
        <w:pStyle w:val="ListParagraph"/>
        <w:numPr>
          <w:ilvl w:val="0"/>
          <w:numId w:val="13"/>
        </w:numPr>
      </w:pPr>
      <w:r>
        <w:t xml:space="preserve">Preparatory materials, to include but not limited to any agenda, handouts, reports or other background information that will assist the </w:t>
      </w:r>
      <w:r w:rsidR="00856FF8">
        <w:t>VQSLI</w:t>
      </w:r>
      <w:r>
        <w:t xml:space="preserve"> in preparing to facilitate communication at the assignment</w:t>
      </w:r>
    </w:p>
    <w:p w14:paraId="2F14A69F" w14:textId="77777777" w:rsidR="00305A8A" w:rsidRDefault="00305A8A" w:rsidP="00305A8A"/>
    <w:p w14:paraId="620EECD9" w14:textId="77777777" w:rsidR="00595576" w:rsidRPr="00305A8A" w:rsidRDefault="00595576" w:rsidP="00595576">
      <w:pPr>
        <w:pStyle w:val="Heading2"/>
      </w:pPr>
      <w:bookmarkStart w:id="26" w:name="_Toc92107773"/>
      <w:r w:rsidRPr="00305A8A">
        <w:t>Compensation For Services</w:t>
      </w:r>
      <w:bookmarkEnd w:id="26"/>
    </w:p>
    <w:p w14:paraId="71A126F5" w14:textId="77777777" w:rsidR="00595576" w:rsidRDefault="00595576" w:rsidP="00595576">
      <w:pPr>
        <w:pStyle w:val="Heading4"/>
      </w:pPr>
      <w:r>
        <w:t>General Guidelines for Compensation</w:t>
      </w:r>
    </w:p>
    <w:p w14:paraId="4E6074F2" w14:textId="6D4FDBBD" w:rsidR="00595576" w:rsidRDefault="00595576" w:rsidP="00595576">
      <w:r w:rsidRPr="00305A8A">
        <w:t xml:space="preserve">When coordinating an assignment, the Purchasing Agency and/or VDDHH will provide the </w:t>
      </w:r>
      <w:r>
        <w:t>VQSLI</w:t>
      </w:r>
      <w:r w:rsidRPr="00305A8A">
        <w:t xml:space="preserve"> with the necessary billing information and ensure compensation at the </w:t>
      </w:r>
      <w:r>
        <w:t>agre</w:t>
      </w:r>
      <w:r w:rsidRPr="00305A8A">
        <w:t xml:space="preserve">ed rates for all services rendered, as specified </w:t>
      </w:r>
      <w:r>
        <w:t>on page 2</w:t>
      </w:r>
      <w:r w:rsidR="008F764E">
        <w:t>3</w:t>
      </w:r>
      <w:r w:rsidRPr="00D55A45">
        <w:t>, “Compensation Rates.”</w:t>
      </w:r>
      <w:r w:rsidRPr="00305A8A">
        <w:t xml:space="preserve">  The </w:t>
      </w:r>
      <w:r>
        <w:t>VQSLI</w:t>
      </w:r>
      <w:r w:rsidRPr="00305A8A">
        <w:t xml:space="preserve"> shall submit invoices for services rendered directly to the authorized Purchasing Agency.  If the assignment is solicited by VDDHH then the billing information including address will be provided at the time the </w:t>
      </w:r>
      <w:r>
        <w:t>VQSLI</w:t>
      </w:r>
      <w:r w:rsidRPr="00305A8A">
        <w:t xml:space="preserve"> accepts the assignment.  If the assignment is solicited by a Purchasing Agency, directly to the </w:t>
      </w:r>
      <w:r>
        <w:t>VQSLI</w:t>
      </w:r>
      <w:r w:rsidRPr="00305A8A">
        <w:t>, then the billing information will be provided via the Purchase Order, issued by the Purchasing Agency.  All invoices shall be submitted to the Purchasing Agency procuring services within 30 calendar days of the date the service was rendered.  Invoices submitted after the 30-calendar day period may be subject to review and approval by the Agency Head.</w:t>
      </w:r>
    </w:p>
    <w:p w14:paraId="65735023" w14:textId="3AF9E62A" w:rsidR="00595576" w:rsidRDefault="00595576" w:rsidP="00595576">
      <w:r>
        <w:t xml:space="preserve">Assignments scheduled for two hours or more but which end early will be billed for the scheduled time plus travel time.  </w:t>
      </w:r>
    </w:p>
    <w:p w14:paraId="1FFFB3A0" w14:textId="449D1ACA" w:rsidR="00E4745A" w:rsidRDefault="00E4745A" w:rsidP="00595576"/>
    <w:p w14:paraId="3947D468" w14:textId="77777777" w:rsidR="00E4745A" w:rsidRDefault="00E4745A" w:rsidP="00E4745A">
      <w:r w:rsidRPr="00305A8A">
        <w:t>The Purchasing Agency shall issue a Purchase Order for all interpreting assignments – the Purchase Orders may be issued in advance of the assignment or after the assignment as a “Confirming Purchase Order.”</w:t>
      </w:r>
    </w:p>
    <w:p w14:paraId="5A1989F4" w14:textId="77777777" w:rsidR="00E4745A" w:rsidRDefault="00E4745A" w:rsidP="00595576"/>
    <w:p w14:paraId="13D641F5" w14:textId="77777777" w:rsidR="00595576" w:rsidRPr="00305A8A" w:rsidRDefault="00595576" w:rsidP="00595576">
      <w:pPr>
        <w:ind w:firstLine="0"/>
      </w:pPr>
    </w:p>
    <w:p w14:paraId="1DAD156B" w14:textId="77777777" w:rsidR="00595576" w:rsidRPr="00305A8A" w:rsidRDefault="00595576" w:rsidP="00595576">
      <w:r w:rsidRPr="00305A8A">
        <w:t>All invoices submitted to a Purchasing Agency for payment must include the following information to ensure compensation:</w:t>
      </w:r>
    </w:p>
    <w:p w14:paraId="7F958788" w14:textId="77777777" w:rsidR="00A44C53" w:rsidRDefault="00595576" w:rsidP="003F5642">
      <w:pPr>
        <w:pStyle w:val="ListParagraph"/>
        <w:numPr>
          <w:ilvl w:val="0"/>
          <w:numId w:val="32"/>
        </w:numPr>
      </w:pPr>
      <w:r w:rsidRPr="00305A8A">
        <w:t xml:space="preserve">Name of </w:t>
      </w:r>
      <w:r>
        <w:t>VQSLI</w:t>
      </w:r>
      <w:r w:rsidRPr="00305A8A">
        <w:t>;</w:t>
      </w:r>
    </w:p>
    <w:p w14:paraId="1076D1B7" w14:textId="77777777" w:rsidR="00A44C53" w:rsidRDefault="00595576" w:rsidP="003F5642">
      <w:pPr>
        <w:pStyle w:val="ListParagraph"/>
        <w:numPr>
          <w:ilvl w:val="0"/>
          <w:numId w:val="32"/>
        </w:numPr>
      </w:pPr>
      <w:r w:rsidRPr="00305A8A">
        <w:t>Date of Invoice;</w:t>
      </w:r>
    </w:p>
    <w:p w14:paraId="6157121E" w14:textId="77777777" w:rsidR="00A44C53" w:rsidRDefault="00595576" w:rsidP="003F5642">
      <w:pPr>
        <w:pStyle w:val="ListParagraph"/>
        <w:numPr>
          <w:ilvl w:val="0"/>
          <w:numId w:val="32"/>
        </w:numPr>
      </w:pPr>
      <w:r w:rsidRPr="00305A8A">
        <w:t>Date of Services Provided and a brief description of assignment;</w:t>
      </w:r>
    </w:p>
    <w:p w14:paraId="6534DC69" w14:textId="77777777" w:rsidR="00A44C53" w:rsidRDefault="00A44C53" w:rsidP="003F5642">
      <w:pPr>
        <w:pStyle w:val="ListParagraph"/>
        <w:numPr>
          <w:ilvl w:val="0"/>
          <w:numId w:val="32"/>
        </w:numPr>
      </w:pPr>
      <w:r>
        <w:t>Invoice Number</w:t>
      </w:r>
    </w:p>
    <w:p w14:paraId="7E505305" w14:textId="4C69662A" w:rsidR="00A44C53" w:rsidRDefault="00595576" w:rsidP="003F5642">
      <w:pPr>
        <w:pStyle w:val="ListParagraph"/>
        <w:numPr>
          <w:ilvl w:val="1"/>
          <w:numId w:val="32"/>
        </w:numPr>
      </w:pPr>
      <w:r w:rsidRPr="00305A8A">
        <w:t>If the job is solicited through VDDHH, the invoice number will consist of the job number and the inter</w:t>
      </w:r>
      <w:r w:rsidR="00A44C53">
        <w:t>preter’s first and last initial</w:t>
      </w:r>
      <w:r w:rsidR="003F5642">
        <w:t xml:space="preserve">, or, </w:t>
      </w:r>
    </w:p>
    <w:p w14:paraId="4D6CED56" w14:textId="77777777" w:rsidR="003F5642" w:rsidRDefault="003F5642" w:rsidP="00A52834">
      <w:pPr>
        <w:pStyle w:val="ListParagraph"/>
        <w:numPr>
          <w:ilvl w:val="1"/>
          <w:numId w:val="32"/>
        </w:numPr>
      </w:pPr>
      <w:r w:rsidRPr="003F5642">
        <w:t>If the job is solicited directly through the Purchasing Agency, the invoice number will be provided with the billing information;</w:t>
      </w:r>
    </w:p>
    <w:p w14:paraId="2E1840D8" w14:textId="2BA3FEA6" w:rsidR="003F5642" w:rsidRPr="00305A8A" w:rsidRDefault="003F5642" w:rsidP="003F5642">
      <w:pPr>
        <w:pStyle w:val="ListParagraph"/>
        <w:numPr>
          <w:ilvl w:val="0"/>
          <w:numId w:val="32"/>
        </w:numPr>
      </w:pPr>
      <w:r w:rsidRPr="003F5642">
        <w:t>Time, duration, and specific location of assignment;</w:t>
      </w:r>
    </w:p>
    <w:p w14:paraId="653C6303" w14:textId="6789B7AF" w:rsidR="00595576" w:rsidRPr="00305A8A" w:rsidRDefault="00595576" w:rsidP="003F5642">
      <w:pPr>
        <w:pStyle w:val="ListParagraph"/>
        <w:numPr>
          <w:ilvl w:val="0"/>
          <w:numId w:val="32"/>
        </w:numPr>
      </w:pPr>
      <w:r w:rsidRPr="00305A8A">
        <w:t>Itemized bill of services, as follows, must appear as separate line items</w:t>
      </w:r>
      <w:r w:rsidR="003F5642">
        <w:t xml:space="preserve">: </w:t>
      </w:r>
      <w:r w:rsidRPr="00305A8A">
        <w:t xml:space="preserve"> </w:t>
      </w:r>
    </w:p>
    <w:p w14:paraId="58AF4B0C" w14:textId="23B9C155" w:rsidR="00595576" w:rsidRPr="00305A8A" w:rsidRDefault="00595576" w:rsidP="003F5642">
      <w:pPr>
        <w:pStyle w:val="ListParagraph"/>
        <w:numPr>
          <w:ilvl w:val="1"/>
          <w:numId w:val="32"/>
        </w:numPr>
      </w:pPr>
      <w:r w:rsidRPr="00305A8A">
        <w:t xml:space="preserve">total hours worked </w:t>
      </w:r>
      <w:r>
        <w:t>or scheduled time, if greater than actual hours worked</w:t>
      </w:r>
    </w:p>
    <w:p w14:paraId="57DEE6D8" w14:textId="05CD4BC4" w:rsidR="00595576" w:rsidRPr="00305A8A" w:rsidRDefault="00595576" w:rsidP="003F5642">
      <w:pPr>
        <w:pStyle w:val="ListParagraph"/>
        <w:numPr>
          <w:ilvl w:val="1"/>
          <w:numId w:val="32"/>
        </w:numPr>
      </w:pPr>
      <w:r w:rsidRPr="00305A8A">
        <w:t>total travel time</w:t>
      </w:r>
    </w:p>
    <w:p w14:paraId="1D4AE45B" w14:textId="1516672F" w:rsidR="00595576" w:rsidRPr="00305A8A" w:rsidRDefault="00595576" w:rsidP="003F5642">
      <w:pPr>
        <w:pStyle w:val="ListParagraph"/>
        <w:numPr>
          <w:ilvl w:val="1"/>
          <w:numId w:val="32"/>
        </w:numPr>
      </w:pPr>
      <w:r w:rsidRPr="00305A8A">
        <w:t>onsite rate</w:t>
      </w:r>
    </w:p>
    <w:p w14:paraId="19E542F3" w14:textId="5EE2165F" w:rsidR="00A44C53" w:rsidRDefault="00595576" w:rsidP="003F5642">
      <w:pPr>
        <w:pStyle w:val="ListParagraph"/>
        <w:numPr>
          <w:ilvl w:val="1"/>
          <w:numId w:val="32"/>
        </w:numPr>
      </w:pPr>
      <w:r w:rsidRPr="00305A8A">
        <w:t>premium rates</w:t>
      </w:r>
      <w:r w:rsidR="003F5642">
        <w:t>, as appropriate;</w:t>
      </w:r>
    </w:p>
    <w:p w14:paraId="2561A206" w14:textId="77777777" w:rsidR="00A44C53" w:rsidRPr="00305A8A" w:rsidRDefault="00A44C53" w:rsidP="00A44C53">
      <w:pPr>
        <w:ind w:firstLine="0"/>
      </w:pPr>
    </w:p>
    <w:p w14:paraId="2F3065CA" w14:textId="406FB049" w:rsidR="003F5642" w:rsidRDefault="003F5642" w:rsidP="003F5642">
      <w:pPr>
        <w:pStyle w:val="ListParagraph"/>
        <w:numPr>
          <w:ilvl w:val="0"/>
          <w:numId w:val="32"/>
        </w:numPr>
      </w:pPr>
      <w:r>
        <w:rPr>
          <w:rFonts w:cstheme="minorHAnsi"/>
        </w:rPr>
        <w:t xml:space="preserve">Insert the following language onto the invoice:  “Interpreter was verified to be credentialed by VDDHH.  VDDHH is tasked with maintaining and coordinating a statewide service to provide a vetted list of available credentialed interpreters, per code section 51.5-113 of the Code of Virginia.  Interpreters vetted through VDDHH can be hired without following normal procurement rules and regulations.  Both the Interpreter and the Purchasing Party agree the services are governed by the terms and conditions within the “Interpreter Services Program Agreement and Manual for State Agencies And Sign Language Interpreters in the Commonwealth of Virginia – document </w:t>
      </w:r>
      <w:r>
        <w:t xml:space="preserve">#751262.1.”   </w:t>
      </w:r>
    </w:p>
    <w:p w14:paraId="0DF07266" w14:textId="072EF317" w:rsidR="00A44C53" w:rsidRDefault="00595576" w:rsidP="003F5642">
      <w:pPr>
        <w:pStyle w:val="ListParagraph"/>
        <w:numPr>
          <w:ilvl w:val="0"/>
          <w:numId w:val="32"/>
        </w:numPr>
      </w:pPr>
      <w:r w:rsidRPr="00305A8A">
        <w:t xml:space="preserve">Attach any associated receipts along with invoice (hotel, tolls etc.).  These reimbursements shall be approved by the Purchasing Agency prior to the assignment, and will be reimbursable per the approved rates in the Department of Accounts CAPP Manual.  A copy of the manual may be found at </w:t>
      </w:r>
      <w:hyperlink r:id="rId12" w:history="1">
        <w:r w:rsidRPr="00305A8A">
          <w:rPr>
            <w:rStyle w:val="Hyperlink"/>
          </w:rPr>
          <w:t>www.doa.virginia.gov</w:t>
        </w:r>
      </w:hyperlink>
      <w:r>
        <w:t>.</w:t>
      </w:r>
    </w:p>
    <w:p w14:paraId="5BC0BEDB" w14:textId="77777777" w:rsidR="00A44C53" w:rsidRDefault="00A44C53" w:rsidP="00A44C53">
      <w:pPr>
        <w:ind w:left="1440" w:hanging="720"/>
      </w:pPr>
    </w:p>
    <w:p w14:paraId="25377474" w14:textId="77777777" w:rsidR="00595576" w:rsidRPr="00305A8A" w:rsidRDefault="00595576" w:rsidP="00595576"/>
    <w:p w14:paraId="5B7B5929" w14:textId="77777777" w:rsidR="00595576" w:rsidRDefault="00595576" w:rsidP="00595576"/>
    <w:p w14:paraId="26185DA0" w14:textId="77777777" w:rsidR="00595576" w:rsidRDefault="00595576" w:rsidP="00595576">
      <w:pPr>
        <w:pStyle w:val="Heading4"/>
      </w:pPr>
      <w:r>
        <w:t>Standard Two-Hour Minimum to Be Paid</w:t>
      </w:r>
    </w:p>
    <w:p w14:paraId="0FCC93E7" w14:textId="6A8ACCB1" w:rsidR="00595576" w:rsidRPr="00305A8A" w:rsidRDefault="00595576" w:rsidP="00595576">
      <w:r w:rsidRPr="00305A8A">
        <w:t>Compensation for completed assignments will include a two-hour minimum paid at the onsite rate, per Compensation Rates</w:t>
      </w:r>
      <w:r>
        <w:t xml:space="preserve"> for Services Paid by State and Local Government Agencies, as defined elsewhere in this document</w:t>
      </w:r>
      <w:r w:rsidRPr="00305A8A">
        <w:t xml:space="preserve">.  This two-hour minimum shall include travel time or any portion thereof with compensation for additional hours rounded to the next half hour period.  Back-to-back assignments with the same billing address will be paid for actual time (onsite and portal to portal) and will not be considered separate assignments for purposes of the two-hour minimum. </w:t>
      </w:r>
    </w:p>
    <w:p w14:paraId="3652B10D" w14:textId="77777777" w:rsidR="00595576" w:rsidRDefault="00595576" w:rsidP="00595576"/>
    <w:p w14:paraId="1D5F190A" w14:textId="77777777" w:rsidR="00595576" w:rsidRDefault="00595576" w:rsidP="00595576">
      <w:pPr>
        <w:pStyle w:val="Heading4"/>
      </w:pPr>
      <w:r>
        <w:t>Portal-to-Portal to Be Paid</w:t>
      </w:r>
    </w:p>
    <w:p w14:paraId="64505BE3" w14:textId="77777777" w:rsidR="00595576" w:rsidRDefault="00595576" w:rsidP="00595576">
      <w:r>
        <w:t>VQSLI</w:t>
      </w:r>
      <w:r w:rsidRPr="00305A8A">
        <w:t xml:space="preserve">s will be paid for travel time (portal-to-portal) at their individual hourly portal-to-portal rate, per Attachment A. Travel time will be based on the standard of two (2) hours per hundred miles or variables thereof (i.e. one (1) hour per 50 miles, one-half (½) hour per 25 miles, rounded to the nearest half-hour period).  This may be applied in determining appropriate maximum travel time portal-to-portal charges. </w:t>
      </w:r>
    </w:p>
    <w:p w14:paraId="79E209B3" w14:textId="77777777" w:rsidR="00595576" w:rsidRDefault="00595576" w:rsidP="00595576"/>
    <w:p w14:paraId="6F9B09FE" w14:textId="77777777" w:rsidR="00595576" w:rsidRDefault="00595576" w:rsidP="00595576">
      <w:pPr>
        <w:pStyle w:val="Heading4"/>
      </w:pPr>
      <w:r>
        <w:t>Mileage Not Allowable</w:t>
      </w:r>
    </w:p>
    <w:p w14:paraId="29DB39C1" w14:textId="77777777" w:rsidR="00595576" w:rsidRDefault="00595576" w:rsidP="00595576">
      <w:r w:rsidRPr="00305A8A">
        <w:t xml:space="preserve">No reimbursement will be provided for mileage under the </w:t>
      </w:r>
      <w:r>
        <w:t>Service Agreement</w:t>
      </w:r>
      <w:r w:rsidRPr="00305A8A">
        <w:t xml:space="preserve">. </w:t>
      </w:r>
    </w:p>
    <w:p w14:paraId="5A436AEB" w14:textId="77777777" w:rsidR="00595576" w:rsidRDefault="00595576" w:rsidP="00595576"/>
    <w:p w14:paraId="67698FFC" w14:textId="77777777" w:rsidR="00595576" w:rsidRDefault="00595576" w:rsidP="00595576">
      <w:pPr>
        <w:pStyle w:val="Heading4"/>
      </w:pPr>
      <w:r>
        <w:t>Other Allowable Charges</w:t>
      </w:r>
    </w:p>
    <w:p w14:paraId="57C5B5D9" w14:textId="77777777" w:rsidR="00595576" w:rsidRDefault="00595576" w:rsidP="00595576">
      <w:r w:rsidRPr="00305A8A">
        <w:t xml:space="preserve">Reimbursement for overnight accommodations and meals will be negotiated with the requesting Purchasing Agency prior to the acceptance of the assignment and shall be at Commonwealth of Virginia approved rates as detailed in the Department of Accounts CAPP Manual  - </w:t>
      </w:r>
      <w:hyperlink r:id="rId13" w:history="1">
        <w:r w:rsidRPr="00B21FC5">
          <w:rPr>
            <w:rStyle w:val="Hyperlink"/>
          </w:rPr>
          <w:t>www.doa.virginia.gov</w:t>
        </w:r>
      </w:hyperlink>
      <w:r w:rsidRPr="00305A8A">
        <w:t xml:space="preserve">  See section IV. J. for payment terms. </w:t>
      </w:r>
    </w:p>
    <w:p w14:paraId="56DE36F9" w14:textId="77777777" w:rsidR="00595576" w:rsidRDefault="00595576" w:rsidP="00595576">
      <w:r>
        <w:t xml:space="preserve">Any assignment which would have required two interpreters but for which only one interpreter was secured may be billed at double the hourly rate. This includes assignments of two hours or longer or assignments with multiple deaf participants and extensive discussion, even if less than two hours.  </w:t>
      </w:r>
    </w:p>
    <w:p w14:paraId="25EFD2F0" w14:textId="77777777" w:rsidR="00595576" w:rsidRDefault="00595576" w:rsidP="00595576"/>
    <w:p w14:paraId="7C7C0AEA" w14:textId="77777777" w:rsidR="00595576" w:rsidRPr="00305A8A" w:rsidRDefault="00595576" w:rsidP="00595576">
      <w:pPr>
        <w:pStyle w:val="Heading4"/>
      </w:pPr>
      <w:r>
        <w:t>Changes in Rates Under this Agreement</w:t>
      </w:r>
    </w:p>
    <w:p w14:paraId="3DBBA905" w14:textId="77777777" w:rsidR="00595576" w:rsidRDefault="00595576" w:rsidP="00595576">
      <w:r>
        <w:t xml:space="preserve">Rates under this agreement will be reviewed on or before January 1 each year.  Any changes in the rates will be posted within 30 days of the review.  </w:t>
      </w:r>
    </w:p>
    <w:p w14:paraId="635001F3" w14:textId="77777777" w:rsidR="00595576" w:rsidRDefault="00595576" w:rsidP="00595576"/>
    <w:p w14:paraId="42B82116" w14:textId="77777777" w:rsidR="006C6482" w:rsidRDefault="00595576" w:rsidP="008533AB">
      <w:pPr>
        <w:pStyle w:val="NoSpacing"/>
        <w:ind w:firstLine="360"/>
      </w:pPr>
      <w:r w:rsidRPr="00305A8A">
        <w:t xml:space="preserve">Rates </w:t>
      </w:r>
      <w:r>
        <w:t xml:space="preserve">for a VQSLI </w:t>
      </w:r>
      <w:r w:rsidRPr="00305A8A">
        <w:t xml:space="preserve">will also be subject to change should </w:t>
      </w:r>
      <w:r>
        <w:t>that interpreter’s</w:t>
      </w:r>
      <w:r w:rsidRPr="00305A8A">
        <w:t xml:space="preserve"> credentials change.  If credentials are gained</w:t>
      </w:r>
      <w:r>
        <w:t>,</w:t>
      </w:r>
      <w:r w:rsidRPr="00305A8A">
        <w:t xml:space="preserve"> the </w:t>
      </w:r>
      <w:r>
        <w:t>VQSLI</w:t>
      </w:r>
      <w:r w:rsidRPr="00305A8A">
        <w:t xml:space="preserve"> is expected to provide the appropriate documentation to VDDHH, as soon as possible, in order to be compensated correctly.  It is also the </w:t>
      </w:r>
      <w:r>
        <w:t>VQSLI</w:t>
      </w:r>
      <w:r w:rsidRPr="00305A8A">
        <w:t>’s responsibility to notify VDDHH immediately should credentials be lost, as loss of credentials could affect compensation rates.</w:t>
      </w:r>
    </w:p>
    <w:p w14:paraId="5F0D916A" w14:textId="188F0B7B" w:rsidR="00595576" w:rsidRPr="00305A8A" w:rsidRDefault="00595576" w:rsidP="008533AB">
      <w:pPr>
        <w:pStyle w:val="Heading1"/>
      </w:pPr>
      <w:bookmarkStart w:id="27" w:name="_Toc92107774"/>
      <w:r w:rsidRPr="00305A8A">
        <w:t>Cancellation Of Assignments</w:t>
      </w:r>
      <w:bookmarkEnd w:id="27"/>
    </w:p>
    <w:p w14:paraId="269066A7" w14:textId="77777777" w:rsidR="00595576" w:rsidRDefault="00595576" w:rsidP="00595576">
      <w:pPr>
        <w:pStyle w:val="Heading4"/>
      </w:pPr>
      <w:r>
        <w:t>Cancellation by Purchasing Agency</w:t>
      </w:r>
    </w:p>
    <w:p w14:paraId="0CBED1AA" w14:textId="77777777" w:rsidR="00595576" w:rsidRPr="00305A8A" w:rsidRDefault="00595576" w:rsidP="00595576">
      <w:r w:rsidRPr="00305A8A">
        <w:t xml:space="preserve">Any Purchasing Agency canceling an assignment shall be responsible for payment as outlined in 1 – 3 below.  </w:t>
      </w:r>
    </w:p>
    <w:p w14:paraId="0F7E14B1" w14:textId="77777777" w:rsidR="00595576" w:rsidRPr="00305A8A" w:rsidRDefault="00595576" w:rsidP="00595576">
      <w:pPr>
        <w:numPr>
          <w:ilvl w:val="0"/>
          <w:numId w:val="14"/>
        </w:numPr>
        <w:ind w:left="360"/>
      </w:pPr>
      <w:r w:rsidRPr="00305A8A">
        <w:t xml:space="preserve">For assignments requiring interpreters to be scheduled for two (2) days or less:  </w:t>
      </w:r>
    </w:p>
    <w:p w14:paraId="72EC8B09" w14:textId="77777777" w:rsidR="00595576" w:rsidRPr="00305A8A" w:rsidRDefault="00595576" w:rsidP="00595576">
      <w:pPr>
        <w:numPr>
          <w:ilvl w:val="1"/>
          <w:numId w:val="14"/>
        </w:numPr>
        <w:ind w:left="1080"/>
      </w:pPr>
      <w:r w:rsidRPr="00305A8A">
        <w:t xml:space="preserve">Cancellation shall be made two (2) </w:t>
      </w:r>
      <w:r>
        <w:t>“</w:t>
      </w:r>
      <w:r w:rsidRPr="00305A8A">
        <w:t>full business days</w:t>
      </w:r>
      <w:r>
        <w:t>”</w:t>
      </w:r>
      <w:r w:rsidRPr="00305A8A">
        <w:t xml:space="preserve"> in advance of the assignment (i.e. If an event is scheduled for a Monday, cancellation notice shall be provided by end of business day the preceding Wednesday).  If cancellation is made more than two (2) full business days in advance, no compensation will be given to the </w:t>
      </w:r>
      <w:r>
        <w:t>VQSLI</w:t>
      </w:r>
      <w:r w:rsidRPr="00305A8A">
        <w:t>.</w:t>
      </w:r>
    </w:p>
    <w:p w14:paraId="779ED612" w14:textId="77777777" w:rsidR="00595576" w:rsidRPr="00305A8A" w:rsidRDefault="00595576" w:rsidP="00595576">
      <w:pPr>
        <w:numPr>
          <w:ilvl w:val="1"/>
          <w:numId w:val="14"/>
        </w:numPr>
        <w:ind w:left="1080"/>
      </w:pPr>
      <w:r>
        <w:t>If cancellation is made with less than two full business days notice, t</w:t>
      </w:r>
      <w:r w:rsidRPr="00305A8A">
        <w:t xml:space="preserve">he </w:t>
      </w:r>
      <w:r>
        <w:t>VQSLI</w:t>
      </w:r>
      <w:r w:rsidRPr="00305A8A">
        <w:t xml:space="preserve"> will receive the two-hour minimum or full compensation of the scheduled time, whichever is greater.</w:t>
      </w:r>
    </w:p>
    <w:p w14:paraId="23876FD8" w14:textId="77777777" w:rsidR="00595576" w:rsidRPr="00305A8A" w:rsidRDefault="00595576" w:rsidP="00595576">
      <w:pPr>
        <w:numPr>
          <w:ilvl w:val="0"/>
          <w:numId w:val="14"/>
        </w:numPr>
        <w:ind w:left="360"/>
      </w:pPr>
      <w:r w:rsidRPr="00305A8A">
        <w:t xml:space="preserve">For assignments requiring </w:t>
      </w:r>
      <w:r>
        <w:t>VQSLI</w:t>
      </w:r>
      <w:r w:rsidRPr="00305A8A">
        <w:t xml:space="preserve">s to be scheduled for 3 consecutive days or more: </w:t>
      </w:r>
    </w:p>
    <w:p w14:paraId="1DDA7C53" w14:textId="77777777" w:rsidR="00595576" w:rsidRPr="00305A8A" w:rsidRDefault="00595576" w:rsidP="00595576">
      <w:pPr>
        <w:ind w:left="360" w:firstLine="0"/>
      </w:pPr>
      <w:r w:rsidRPr="00305A8A">
        <w:t xml:space="preserve">Cancellation shall be made 5 full business days in advance of the assignment   </w:t>
      </w:r>
      <w:r>
        <w:t>If cancelled with less than 5 full business days notice, t</w:t>
      </w:r>
      <w:r w:rsidRPr="00305A8A">
        <w:t xml:space="preserve">he Purchasing Agency will pay the scheduled </w:t>
      </w:r>
      <w:r>
        <w:t>VQSLI</w:t>
      </w:r>
      <w:r w:rsidRPr="00305A8A">
        <w:t xml:space="preserve">(s) an amount equal to 50% of the amount the </w:t>
      </w:r>
      <w:r>
        <w:t>VQSLI</w:t>
      </w:r>
      <w:r w:rsidRPr="00305A8A">
        <w:t xml:space="preserve"> would have received had the assignment been completed as scheduled.  This provision will be waived if VDDHH or the Purchasing Agency is able to schedule the assigned </w:t>
      </w:r>
      <w:r>
        <w:t>VQSLI</w:t>
      </w:r>
      <w:r w:rsidRPr="00305A8A">
        <w:t xml:space="preserve">(s) for another similar assignment during the same time frame which would result in a payment of greater than 50% of the original assignment. </w:t>
      </w:r>
    </w:p>
    <w:p w14:paraId="61E0413C" w14:textId="77777777" w:rsidR="00595576" w:rsidRPr="00305A8A" w:rsidRDefault="00595576" w:rsidP="00595576">
      <w:pPr>
        <w:numPr>
          <w:ilvl w:val="0"/>
          <w:numId w:val="14"/>
        </w:numPr>
        <w:ind w:left="360"/>
      </w:pPr>
      <w:r w:rsidRPr="00305A8A">
        <w:t xml:space="preserve">In the event an assignment is cancelled, as specified in section III. D, 1. and 2. above and no travel time is incurred by the </w:t>
      </w:r>
      <w:r>
        <w:t>VQSLI</w:t>
      </w:r>
      <w:r w:rsidRPr="00305A8A">
        <w:t xml:space="preserve"> relating to the assignment, the </w:t>
      </w:r>
      <w:r>
        <w:t>VQSLI</w:t>
      </w:r>
      <w:r w:rsidRPr="00305A8A">
        <w:t xml:space="preserve"> will not receive compensation for any travel time (portal-to-portal) or other expenses.  </w:t>
      </w:r>
    </w:p>
    <w:p w14:paraId="733386C4" w14:textId="77777777" w:rsidR="00595576" w:rsidRPr="00305A8A" w:rsidRDefault="00595576" w:rsidP="00595576"/>
    <w:p w14:paraId="1AC60398" w14:textId="77777777" w:rsidR="00595576" w:rsidRDefault="00595576" w:rsidP="00862BF5">
      <w:pPr>
        <w:pStyle w:val="Heading3"/>
      </w:pPr>
      <w:bookmarkStart w:id="28" w:name="_Toc92107775"/>
      <w:r>
        <w:t>Cancellation or Late Arrival by VQSLI</w:t>
      </w:r>
      <w:bookmarkEnd w:id="28"/>
    </w:p>
    <w:p w14:paraId="42D61909" w14:textId="7E3D666A" w:rsidR="005C7832" w:rsidRPr="00862BF5" w:rsidRDefault="00595576" w:rsidP="00862BF5">
      <w:r w:rsidRPr="00305A8A">
        <w:t xml:space="preserve">For any cancellations made by the </w:t>
      </w:r>
      <w:r>
        <w:t>VQSLI</w:t>
      </w:r>
      <w:r w:rsidRPr="00305A8A">
        <w:t xml:space="preserve">, no compensation will be paid by the Purchasing Agency.   Late arrival by the </w:t>
      </w:r>
      <w:r>
        <w:t>VQSLI</w:t>
      </w:r>
      <w:r w:rsidRPr="00305A8A">
        <w:t xml:space="preserve"> will result in a deduction from the amount due for the assignment.  The deduction for up to 30 minutes will be one-half the hourly rate for the first hour.  Late</w:t>
      </w:r>
      <w:r>
        <w:t xml:space="preserve"> arrival</w:t>
      </w:r>
      <w:r w:rsidRPr="00305A8A">
        <w:t xml:space="preserve"> of more than 30 minutes or 25% of the total assignment will be considered a cancellation by the </w:t>
      </w:r>
      <w:r>
        <w:t>VQSLI</w:t>
      </w:r>
      <w:r w:rsidRPr="00305A8A">
        <w:t>.</w:t>
      </w:r>
    </w:p>
    <w:p w14:paraId="5B77F01B" w14:textId="77777777" w:rsidR="00595576" w:rsidRPr="00862BF5" w:rsidRDefault="00595576" w:rsidP="00595576">
      <w:pPr>
        <w:pStyle w:val="Heading4"/>
        <w:rPr>
          <w:i w:val="0"/>
        </w:rPr>
      </w:pPr>
      <w:r w:rsidRPr="00862BF5">
        <w:rPr>
          <w:i w:val="0"/>
        </w:rPr>
        <w:t>Cancellation Due to Inclement Weather</w:t>
      </w:r>
    </w:p>
    <w:p w14:paraId="23431919" w14:textId="77777777" w:rsidR="00595576" w:rsidRPr="00305A8A" w:rsidRDefault="00595576" w:rsidP="00595576">
      <w:r w:rsidRPr="00305A8A">
        <w:t xml:space="preserve">In the event cancellation </w:t>
      </w:r>
      <w:r>
        <w:t>by the Purchasing A</w:t>
      </w:r>
      <w:r w:rsidRPr="00305A8A">
        <w:t xml:space="preserve">gency due to inclement weather, the </w:t>
      </w:r>
      <w:r>
        <w:t>VQSLI</w:t>
      </w:r>
      <w:r w:rsidRPr="00305A8A">
        <w:t xml:space="preserve"> will be compensated for one-half (50%) of the pre-arranged assignment hours and for any actual travel time (portal-to-portal) incurred related to the assignment, or the two (2) hour minimum per assignment as specified section III.F., whichever is greater. </w:t>
      </w:r>
    </w:p>
    <w:p w14:paraId="0F040A72" w14:textId="77777777" w:rsidR="00595576" w:rsidRPr="00862BF5" w:rsidRDefault="00595576" w:rsidP="00595576">
      <w:pPr>
        <w:pStyle w:val="Heading4"/>
        <w:rPr>
          <w:i w:val="0"/>
        </w:rPr>
      </w:pPr>
      <w:r w:rsidRPr="00862BF5">
        <w:rPr>
          <w:i w:val="0"/>
        </w:rPr>
        <w:t>Cancellation by Participant Who Requires Service</w:t>
      </w:r>
    </w:p>
    <w:p w14:paraId="29116738" w14:textId="64356D3A" w:rsidR="00595576" w:rsidRPr="00305A8A" w:rsidRDefault="00595576" w:rsidP="00595576">
      <w:r>
        <w:t>VQSLI</w:t>
      </w:r>
      <w:r w:rsidRPr="00305A8A">
        <w:t xml:space="preserve">s will be compensated for the full scheduled time for assignments, including travel time (portal-to-portal) and other agreed upon expenses, where a consumer requesting services does not appear, upon verification by the authorized Purchasing Agency.  For routine assignments where the consumer does not appear, a </w:t>
      </w:r>
      <w:r>
        <w:t>VQSLI</w:t>
      </w:r>
      <w:r w:rsidRPr="00305A8A">
        <w:t xml:space="preserve"> must receive permission from the Purchasing Agency or on site contact before leaving the assignment.  For public hearings or other events open to the public, the </w:t>
      </w:r>
      <w:r>
        <w:t>VQSLI</w:t>
      </w:r>
      <w:r w:rsidRPr="00305A8A">
        <w:t xml:space="preserve"> shall remain on site for the du</w:t>
      </w:r>
      <w:r>
        <w:t>ration of the assignment period at the discretion of the On Site Contact</w:t>
      </w:r>
      <w:r w:rsidR="008F764E">
        <w:t>.</w:t>
      </w:r>
    </w:p>
    <w:p w14:paraId="0EBB0AF9" w14:textId="148EFF66" w:rsidR="00595576" w:rsidRPr="00305A8A" w:rsidRDefault="00595576" w:rsidP="00862BF5">
      <w:pPr>
        <w:pStyle w:val="Heading4"/>
      </w:pPr>
    </w:p>
    <w:p w14:paraId="2DCAABDB" w14:textId="686920EC" w:rsidR="00595576" w:rsidRDefault="00595576" w:rsidP="00595576"/>
    <w:p w14:paraId="7D34D2E4" w14:textId="77777777" w:rsidR="00305A8A" w:rsidRPr="00305A8A" w:rsidRDefault="00305A8A" w:rsidP="00305A8A"/>
    <w:p w14:paraId="6E8B72DB" w14:textId="77777777" w:rsidR="00305A8A" w:rsidRDefault="00305A8A" w:rsidP="00305A8A"/>
    <w:p w14:paraId="60F2EFEB" w14:textId="77777777" w:rsidR="001840D6" w:rsidRPr="001840D6" w:rsidRDefault="0070741B" w:rsidP="002E7960">
      <w:pPr>
        <w:pStyle w:val="Heading1"/>
      </w:pPr>
      <w:bookmarkStart w:id="29" w:name="_Toc92107776"/>
      <w:r>
        <w:t xml:space="preserve">General </w:t>
      </w:r>
      <w:r w:rsidR="00262C9A">
        <w:t xml:space="preserve">Terms and Conditions </w:t>
      </w:r>
      <w:r w:rsidR="00AC1612">
        <w:t>Of This Agreement</w:t>
      </w:r>
      <w:bookmarkEnd w:id="29"/>
      <w:r>
        <w:t xml:space="preserve"> </w:t>
      </w:r>
    </w:p>
    <w:p w14:paraId="13AC7CDF" w14:textId="44BEA23C" w:rsidR="006C3B81" w:rsidRDefault="006C3B81" w:rsidP="009311F6">
      <w:pPr>
        <w:ind w:left="360" w:firstLine="0"/>
        <w:rPr>
          <w:b/>
        </w:rPr>
      </w:pPr>
      <w:r>
        <w:rPr>
          <w:b/>
        </w:rPr>
        <w:t>NOTE TO INTERPRETERS: The following terms and conditions are required for any and all state agency purchases and are non-negotiable.</w:t>
      </w:r>
      <w:r w:rsidR="009C0B4C">
        <w:rPr>
          <w:b/>
        </w:rPr>
        <w:t xml:space="preserve"> As used in this section, “contract” refers to this Service Agreement.</w:t>
      </w:r>
    </w:p>
    <w:p w14:paraId="3527EB84" w14:textId="77777777" w:rsidR="0027768C" w:rsidRDefault="0027768C" w:rsidP="009311F6">
      <w:pPr>
        <w:ind w:left="360" w:firstLine="0"/>
        <w:rPr>
          <w:b/>
        </w:rPr>
      </w:pPr>
    </w:p>
    <w:p w14:paraId="62EAF9B6" w14:textId="19274C72" w:rsidR="0070741B" w:rsidRPr="0070741B" w:rsidRDefault="0070741B" w:rsidP="0070741B">
      <w:pPr>
        <w:rPr>
          <w:b/>
        </w:rPr>
      </w:pPr>
      <w:r w:rsidRPr="0070741B">
        <w:rPr>
          <w:b/>
        </w:rPr>
        <w:t>GENERAL TERMS AND CONDITIONS</w:t>
      </w:r>
    </w:p>
    <w:p w14:paraId="6B7AB82C" w14:textId="77777777" w:rsidR="0070741B" w:rsidRPr="0070741B" w:rsidRDefault="0070741B" w:rsidP="00707D06">
      <w:pPr>
        <w:ind w:left="720" w:hanging="360"/>
      </w:pPr>
      <w:r w:rsidRPr="0070741B">
        <w:t>A.</w:t>
      </w:r>
      <w:r w:rsidRPr="0070741B">
        <w:tab/>
      </w:r>
      <w:r w:rsidRPr="0070741B">
        <w:rPr>
          <w:b/>
          <w:u w:val="single"/>
        </w:rPr>
        <w:t>VENDORS MANUAL</w:t>
      </w:r>
      <w:r w:rsidRPr="0070741B">
        <w:rPr>
          <w:b/>
        </w:rPr>
        <w:t>:</w:t>
      </w:r>
      <w:r w:rsidRPr="0070741B">
        <w:t xml:space="preserve">  This solicitation is subject to the provisions of the Commonwealth of Virginia </w:t>
      </w:r>
      <w:r w:rsidRPr="0070741B">
        <w:rPr>
          <w:i/>
        </w:rPr>
        <w:t>Vendors Manual</w:t>
      </w:r>
      <w:r w:rsidRPr="0070741B">
        <w:t xml:space="preserve"> and any changes or revisions thereto, which are hereby incorporated into this contract in their entirety.  The procedure for filing contractual claims is in section 7.19 of the </w:t>
      </w:r>
      <w:r w:rsidRPr="0070741B">
        <w:rPr>
          <w:i/>
        </w:rPr>
        <w:t>Vendors Manual</w:t>
      </w:r>
      <w:r w:rsidRPr="0070741B">
        <w:t xml:space="preserve">.  A copy of the manual is normally available for review at the purchasing office and is accessible on the Internet at </w:t>
      </w:r>
      <w:hyperlink r:id="rId14" w:history="1">
        <w:r w:rsidRPr="0070741B">
          <w:rPr>
            <w:rStyle w:val="Hyperlink"/>
          </w:rPr>
          <w:t>www.eva.virginia.gov</w:t>
        </w:r>
      </w:hyperlink>
      <w:r w:rsidRPr="0070741B">
        <w:t xml:space="preserve"> under “Vendors Manual” on the vendors tab.  </w:t>
      </w:r>
    </w:p>
    <w:p w14:paraId="5DF84FE4" w14:textId="77777777" w:rsidR="0070741B" w:rsidRPr="0070741B" w:rsidRDefault="0070741B" w:rsidP="00707D06">
      <w:pPr>
        <w:ind w:left="720" w:hanging="360"/>
      </w:pPr>
      <w:r w:rsidRPr="0070741B">
        <w:t>B.</w:t>
      </w:r>
      <w:r w:rsidRPr="0070741B">
        <w:tab/>
      </w:r>
      <w:r w:rsidRPr="0070741B">
        <w:rPr>
          <w:b/>
          <w:u w:val="single"/>
        </w:rPr>
        <w:t>APPLICABLE LAWS AND COURTS</w:t>
      </w:r>
      <w:r w:rsidRPr="0070741B">
        <w:rPr>
          <w:b/>
        </w:rPr>
        <w:t>:</w:t>
      </w:r>
      <w:r w:rsidRPr="0070741B">
        <w:t xml:space="preserve"> This solicitation and any resulting contract shall be governed in all respects by the laws of the Commonwealth of Virginia and any litigation with respect thereto shall be brought in the courts of the Commonwealth.  The agency and the </w:t>
      </w:r>
      <w:r w:rsidR="00856FF8">
        <w:t>VQSLI</w:t>
      </w:r>
      <w:r w:rsidRPr="0070741B">
        <w:t xml:space="preserve"> are encouraged to resolve any issues in controversy arising from the award of the contract or any contractual dispute using Alternative Dispute Resolution (ADR) procedures (</w:t>
      </w:r>
      <w:r w:rsidRPr="0070741B">
        <w:rPr>
          <w:i/>
        </w:rPr>
        <w:t>Code of Virginia</w:t>
      </w:r>
      <w:r w:rsidRPr="0070741B">
        <w:t xml:space="preserve">, § 2.2-4366).  ADR procedures are described in Chapter 9 of the </w:t>
      </w:r>
      <w:r w:rsidRPr="0070741B">
        <w:rPr>
          <w:i/>
        </w:rPr>
        <w:t>Vendors Manual.</w:t>
      </w:r>
      <w:r w:rsidRPr="0070741B">
        <w:t xml:space="preserve">  The </w:t>
      </w:r>
      <w:r w:rsidR="00856FF8">
        <w:t>VQSLI</w:t>
      </w:r>
      <w:r w:rsidRPr="0070741B">
        <w:t xml:space="preserve"> shall comply with all applicable federal, state and local laws, rules and regulations.</w:t>
      </w:r>
    </w:p>
    <w:p w14:paraId="1A1DCADA" w14:textId="77777777" w:rsidR="0070741B" w:rsidRPr="0070741B" w:rsidRDefault="0070741B" w:rsidP="00707D06">
      <w:pPr>
        <w:ind w:left="720" w:hanging="360"/>
        <w:rPr>
          <w:i/>
        </w:rPr>
      </w:pPr>
      <w:r w:rsidRPr="0070741B">
        <w:t>C.</w:t>
      </w:r>
      <w:r w:rsidRPr="0070741B">
        <w:tab/>
      </w:r>
      <w:r w:rsidRPr="0070741B">
        <w:rPr>
          <w:b/>
          <w:u w:val="single"/>
        </w:rPr>
        <w:t>ANTI-DISCRIMINATION</w:t>
      </w:r>
      <w:r w:rsidRPr="0070741B">
        <w:rPr>
          <w:b/>
        </w:rPr>
        <w:t>:</w:t>
      </w:r>
      <w:r w:rsidRPr="0070741B">
        <w:t xml:space="preserve"> By submitting their response, </w:t>
      </w:r>
      <w:r w:rsidR="00856FF8">
        <w:t>VQSLI</w:t>
      </w:r>
      <w:r w:rsidRPr="0070741B">
        <w:t xml:space="preserve">s certify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2.2-4311 of the </w:t>
      </w:r>
      <w:r w:rsidRPr="0070741B">
        <w:rPr>
          <w:i/>
        </w:rPr>
        <w:t>Virginia Public Procurement Act (VPPA).</w:t>
      </w:r>
      <w:r w:rsidRPr="0070741B">
        <w:t xml:space="preserve">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70741B">
        <w:rPr>
          <w:i/>
        </w:rPr>
        <w:t>Code of Virginia</w:t>
      </w:r>
      <w:r w:rsidRPr="0070741B">
        <w:t>, § 2.2-4343.1E).</w:t>
      </w:r>
    </w:p>
    <w:p w14:paraId="03FBCBB1" w14:textId="77777777" w:rsidR="0070741B" w:rsidRPr="0070741B" w:rsidRDefault="0070741B" w:rsidP="00707D06">
      <w:pPr>
        <w:ind w:firstLine="720"/>
      </w:pPr>
      <w:r w:rsidRPr="0070741B">
        <w:t>In every contract over $10,000 the provisions in 1. and 2. below apply:</w:t>
      </w:r>
    </w:p>
    <w:p w14:paraId="6DC1E525" w14:textId="77777777" w:rsidR="0070741B" w:rsidRPr="0070741B" w:rsidRDefault="0070741B" w:rsidP="0070741B">
      <w:r w:rsidRPr="0070741B">
        <w:tab/>
        <w:t xml:space="preserve">During the performance of this contract, the </w:t>
      </w:r>
      <w:r w:rsidR="00856FF8">
        <w:t>VQSLI</w:t>
      </w:r>
      <w:r w:rsidRPr="0070741B">
        <w:t xml:space="preserve"> agrees as follows:</w:t>
      </w:r>
    </w:p>
    <w:p w14:paraId="42809DD9" w14:textId="77777777" w:rsidR="0070741B" w:rsidRPr="0070741B" w:rsidRDefault="0070741B" w:rsidP="00707D06">
      <w:pPr>
        <w:ind w:left="1440" w:hanging="360"/>
      </w:pPr>
      <w:r w:rsidRPr="0070741B">
        <w:t>a.</w:t>
      </w:r>
      <w:r w:rsidRPr="0070741B">
        <w:tab/>
        <w:t xml:space="preserve">The </w:t>
      </w:r>
      <w:r w:rsidR="00856FF8">
        <w:t>VQSLI</w:t>
      </w:r>
      <w:r w:rsidRPr="0070741B">
        <w:t xml:space="preserve">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w:t>
      </w:r>
      <w:r w:rsidR="00856FF8">
        <w:t>VQSLI</w:t>
      </w:r>
      <w:r w:rsidRPr="0070741B">
        <w:t xml:space="preserve">.  The </w:t>
      </w:r>
      <w:r w:rsidR="00856FF8">
        <w:t>VQSLI</w:t>
      </w:r>
      <w:r w:rsidRPr="0070741B">
        <w:t xml:space="preserve"> agrees to post in conspicuous places, available to employees and applicants for employment, notices setting forth the provisions of this nondiscrimination clause.</w:t>
      </w:r>
    </w:p>
    <w:p w14:paraId="5B346CC4" w14:textId="77777777" w:rsidR="0070741B" w:rsidRPr="0070741B" w:rsidRDefault="0070741B" w:rsidP="00707D06">
      <w:pPr>
        <w:ind w:left="1440" w:hanging="360"/>
      </w:pPr>
      <w:r w:rsidRPr="0070741B">
        <w:t>b.</w:t>
      </w:r>
      <w:r w:rsidRPr="0070741B">
        <w:tab/>
        <w:t xml:space="preserve">The </w:t>
      </w:r>
      <w:r w:rsidR="00856FF8">
        <w:t>VQSLI</w:t>
      </w:r>
      <w:r w:rsidRPr="0070741B">
        <w:t xml:space="preserve">, in all solicitations or advertisements for employees placed by or on behalf of the </w:t>
      </w:r>
      <w:r w:rsidR="00856FF8">
        <w:t>VQSLI</w:t>
      </w:r>
      <w:r w:rsidRPr="0070741B">
        <w:t xml:space="preserve">, will state that such </w:t>
      </w:r>
      <w:r w:rsidR="00856FF8">
        <w:t>VQSLI</w:t>
      </w:r>
      <w:r w:rsidRPr="0070741B">
        <w:t xml:space="preserve"> is an equal opportunity employer.</w:t>
      </w:r>
    </w:p>
    <w:p w14:paraId="053D7A5E" w14:textId="77777777" w:rsidR="0070741B" w:rsidRPr="0070741B" w:rsidRDefault="0070741B" w:rsidP="00707D06">
      <w:pPr>
        <w:ind w:left="1440" w:hanging="360"/>
      </w:pPr>
      <w:r w:rsidRPr="0070741B">
        <w:t>c.</w:t>
      </w:r>
      <w:r w:rsidRPr="0070741B">
        <w:tab/>
        <w:t>Notices, advertisements and solicitations placed in accordance with federal law, rule or regulation shall be deemed sufficient for the purpose of meeting these requirements.</w:t>
      </w:r>
    </w:p>
    <w:p w14:paraId="228C0F7D" w14:textId="77777777" w:rsidR="0070741B" w:rsidRPr="0070741B" w:rsidRDefault="0070741B" w:rsidP="00707D06">
      <w:pPr>
        <w:ind w:left="720" w:hanging="360"/>
      </w:pPr>
      <w:r w:rsidRPr="0070741B">
        <w:t>D.</w:t>
      </w:r>
      <w:r w:rsidRPr="0070741B">
        <w:tab/>
      </w:r>
      <w:r w:rsidRPr="0070741B">
        <w:rPr>
          <w:b/>
          <w:u w:val="single"/>
        </w:rPr>
        <w:t>ETHICS IN PUBLIC CONTRACTING</w:t>
      </w:r>
      <w:r w:rsidRPr="0070741B">
        <w:rPr>
          <w:b/>
        </w:rPr>
        <w:t>:</w:t>
      </w:r>
      <w:r w:rsidRPr="0070741B">
        <w:t xml:space="preserve"> By submitting their response,  </w:t>
      </w:r>
      <w:r w:rsidR="00856FF8">
        <w:t>VQSLI</w:t>
      </w:r>
      <w:r w:rsidRPr="0070741B">
        <w:t xml:space="preserve">s certify that their responses are made without collusion or fraud and that they have not offered or received any kickbacks or inducements from any other </w:t>
      </w:r>
      <w:r w:rsidR="00856FF8">
        <w:t>VQSLI</w:t>
      </w:r>
      <w:r w:rsidRPr="0070741B">
        <w:t>, supplier or manufacturer in connection with their response,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723AEFBF" w14:textId="77777777" w:rsidR="0070741B" w:rsidRPr="0070741B" w:rsidRDefault="0070741B" w:rsidP="00707D06">
      <w:pPr>
        <w:ind w:left="720" w:hanging="360"/>
      </w:pPr>
      <w:r w:rsidRPr="0070741B">
        <w:t>E.</w:t>
      </w:r>
      <w:r w:rsidRPr="0070741B">
        <w:tab/>
      </w:r>
      <w:r w:rsidRPr="0070741B">
        <w:rPr>
          <w:b/>
          <w:u w:val="single"/>
        </w:rPr>
        <w:t>IMMIGRATION REFORM AND CONTROL ACT OF 1986</w:t>
      </w:r>
      <w:r w:rsidRPr="0070741B">
        <w:rPr>
          <w:b/>
        </w:rPr>
        <w:t>:</w:t>
      </w:r>
      <w:r w:rsidRPr="0070741B">
        <w:t xml:space="preserve"> By entering into a written contract with the Commonwealth of Virginia, the </w:t>
      </w:r>
      <w:r w:rsidR="00856FF8">
        <w:t>VQSLI</w:t>
      </w:r>
      <w:r w:rsidRPr="0070741B">
        <w:t xml:space="preserve"> certifies that the </w:t>
      </w:r>
      <w:r w:rsidR="00856FF8">
        <w:t>VQSLI</w:t>
      </w:r>
      <w:r w:rsidRPr="0070741B">
        <w:t xml:space="preserve"> does not, and shall not during the performance of the contract for goods and services in the Commonwealth, knowingly employ an unauthorized alien as defined in the federal Immigration Reform and Control Act of 1986.</w:t>
      </w:r>
    </w:p>
    <w:p w14:paraId="5A0C5B36" w14:textId="77777777" w:rsidR="0070741B" w:rsidRPr="0070741B" w:rsidRDefault="0070741B" w:rsidP="00707D06">
      <w:pPr>
        <w:ind w:left="720" w:hanging="360"/>
      </w:pPr>
      <w:r w:rsidRPr="0070741B">
        <w:t>F.</w:t>
      </w:r>
      <w:r w:rsidRPr="0070741B">
        <w:tab/>
      </w:r>
      <w:r w:rsidRPr="0070741B">
        <w:rPr>
          <w:b/>
          <w:u w:val="single"/>
        </w:rPr>
        <w:t>DEBARMENT STATUS</w:t>
      </w:r>
      <w:r w:rsidRPr="0070741B">
        <w:rPr>
          <w:b/>
        </w:rPr>
        <w:t>:</w:t>
      </w:r>
      <w:r w:rsidRPr="0070741B">
        <w:t xml:space="preserve"> By participating in this procurement, the vendor certifies that they are not currently debarred by the Commonwealth of Virginia from submitting a response for the type of goods and/or services covered by this </w:t>
      </w:r>
      <w:r w:rsidR="007A47EF">
        <w:t>solicitation.</w:t>
      </w:r>
      <w:r w:rsidR="007A47EF" w:rsidRPr="0070741B">
        <w:t xml:space="preserve">  </w:t>
      </w:r>
      <w:r w:rsidRPr="0070741B">
        <w:t>Vendor further certifies that they are not debarred from filling any order or accepting any resulting order, or that they are an agent of any person or entity that is currently debarred by the Commonwealth of Virginia.</w:t>
      </w:r>
    </w:p>
    <w:p w14:paraId="271404F4" w14:textId="77777777" w:rsidR="0070741B" w:rsidRPr="0070741B" w:rsidRDefault="0070741B" w:rsidP="00707D06">
      <w:pPr>
        <w:ind w:left="720" w:hanging="360"/>
      </w:pPr>
      <w:r w:rsidRPr="0070741B">
        <w:t>G.</w:t>
      </w:r>
      <w:r w:rsidRPr="0070741B">
        <w:tab/>
      </w:r>
      <w:r w:rsidRPr="0070741B">
        <w:rPr>
          <w:b/>
          <w:u w:val="single"/>
        </w:rPr>
        <w:t>ANTITRUST</w:t>
      </w:r>
      <w:r w:rsidRPr="0070741B">
        <w:rPr>
          <w:b/>
        </w:rPr>
        <w:t>:</w:t>
      </w:r>
      <w:r w:rsidRPr="0070741B">
        <w:t xml:space="preserve"> By entering into a contract, the </w:t>
      </w:r>
      <w:r w:rsidR="00856FF8">
        <w:t>VQSLI</w:t>
      </w:r>
      <w:r w:rsidRPr="0070741B">
        <w:t xml:space="preserve">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14:paraId="460ED26B" w14:textId="77777777" w:rsidR="0070741B" w:rsidRPr="0070741B" w:rsidRDefault="0070741B" w:rsidP="00707D06">
      <w:pPr>
        <w:ind w:left="720" w:hanging="360"/>
      </w:pPr>
      <w:r w:rsidRPr="0070741B">
        <w:t>H.</w:t>
      </w:r>
      <w:r w:rsidRPr="0070741B">
        <w:tab/>
      </w:r>
      <w:r w:rsidRPr="0070741B">
        <w:rPr>
          <w:b/>
          <w:u w:val="single"/>
        </w:rPr>
        <w:t xml:space="preserve">MANDATORY USE OF STATE FORM AND TERMS AND CONDITIONS FOR PREQUALIFICATION SOLICITATIONS </w:t>
      </w:r>
    </w:p>
    <w:p w14:paraId="41AB1B2D" w14:textId="77777777" w:rsidR="0070741B" w:rsidRPr="0070741B" w:rsidRDefault="0070741B" w:rsidP="00707D06">
      <w:pPr>
        <w:ind w:left="720" w:firstLine="0"/>
      </w:pPr>
      <w:r w:rsidRPr="0070741B">
        <w:t xml:space="preserve">Failure to submit a response on the official state form provided for that purpose shall be a cause for rejection of the response.  Modification of or additions to any portion of the Prequalification Solicitation may be cause for rejection of the response; however, the Commonwealth reserves the right to decide, on a case by case basis, in its sole discretion, whether to reject such a response as nonresponsive.  As a precondition to its acceptance, the Commonwealth may, in its sole discretion, request that the </w:t>
      </w:r>
      <w:r w:rsidR="00856FF8">
        <w:t>VQSLI</w:t>
      </w:r>
      <w:r w:rsidRPr="0070741B">
        <w:t xml:space="preserve"> withdraw or modify nonresponsive portions of a response which do not affect quality, quantity, price, or delivery.  No modification of or addition to the provisions of the contract shall be effective unless reduced to writing and signed by the parties.</w:t>
      </w:r>
    </w:p>
    <w:p w14:paraId="5C3E720D" w14:textId="77777777" w:rsidR="0070741B" w:rsidRPr="0070741B" w:rsidRDefault="0070741B" w:rsidP="00707D06">
      <w:pPr>
        <w:ind w:left="720" w:hanging="360"/>
      </w:pPr>
      <w:r w:rsidRPr="0070741B">
        <w:t>I.</w:t>
      </w:r>
      <w:r w:rsidRPr="0070741B">
        <w:tab/>
      </w:r>
      <w:r w:rsidRPr="0070741B">
        <w:rPr>
          <w:b/>
          <w:u w:val="single"/>
        </w:rPr>
        <w:t>CLARIFICATION OF TERMS</w:t>
      </w:r>
      <w:r w:rsidRPr="0070741B">
        <w:rPr>
          <w:b/>
        </w:rPr>
        <w:t>:</w:t>
      </w:r>
      <w:r w:rsidRPr="0070741B">
        <w:t xml:space="preserve"> If any prospective </w:t>
      </w:r>
      <w:r w:rsidR="00856FF8">
        <w:t>VQSLI</w:t>
      </w:r>
      <w:r w:rsidRPr="0070741B">
        <w:t xml:space="preserve"> has questions about the specifications or other solicitation documents, the prospective </w:t>
      </w:r>
      <w:r w:rsidR="00856FF8">
        <w:t>VQSLI</w:t>
      </w:r>
      <w:r w:rsidRPr="0070741B">
        <w:t xml:space="preserve"> should contact the buyer whose name appears on the face of the solicitation no later than five working days before the due date.  Any revisions to the solicitation will be made only by addendum issued by the buyer.</w:t>
      </w:r>
    </w:p>
    <w:p w14:paraId="62AA3B5B" w14:textId="77777777" w:rsidR="0070741B" w:rsidRPr="0070741B" w:rsidRDefault="0070741B" w:rsidP="0070741B">
      <w:r w:rsidRPr="0070741B">
        <w:t>J.</w:t>
      </w:r>
      <w:r w:rsidRPr="0070741B">
        <w:tab/>
      </w:r>
      <w:r w:rsidRPr="0070741B">
        <w:rPr>
          <w:b/>
          <w:u w:val="single"/>
        </w:rPr>
        <w:t>PAYMENT</w:t>
      </w:r>
      <w:r w:rsidRPr="0070741B">
        <w:rPr>
          <w:b/>
        </w:rPr>
        <w:t>:</w:t>
      </w:r>
    </w:p>
    <w:p w14:paraId="37B3FBB5" w14:textId="77777777" w:rsidR="0070741B" w:rsidRPr="0070741B" w:rsidRDefault="0070741B" w:rsidP="00707D06">
      <w:pPr>
        <w:ind w:firstLine="720"/>
      </w:pPr>
      <w:r w:rsidRPr="0070741B">
        <w:rPr>
          <w:u w:val="single"/>
        </w:rPr>
        <w:t xml:space="preserve">To </w:t>
      </w:r>
      <w:r w:rsidR="00856FF8">
        <w:rPr>
          <w:u w:val="single"/>
        </w:rPr>
        <w:t>VQSLI</w:t>
      </w:r>
      <w:r w:rsidRPr="0070741B">
        <w:t>:</w:t>
      </w:r>
    </w:p>
    <w:p w14:paraId="0ECC2CF1" w14:textId="77777777" w:rsidR="0070741B" w:rsidRPr="0070741B" w:rsidRDefault="0070741B" w:rsidP="00707D06">
      <w:pPr>
        <w:ind w:left="1440" w:hanging="720"/>
      </w:pPr>
      <w:r w:rsidRPr="0070741B">
        <w:t>1.</w:t>
      </w:r>
      <w:r w:rsidRPr="0070741B">
        <w:tab/>
        <w:t xml:space="preserve">Invoices for services ordered, delivered and accepted shall be submitted by the </w:t>
      </w:r>
      <w:r w:rsidR="00856FF8">
        <w:t>VQSLI</w:t>
      </w:r>
      <w:r w:rsidRPr="0070741B">
        <w:t xml:space="preserve"> directly to the payment address shown on the purchase order/contract.  All invoices shall show the contract number and/or purchase order number; social security number (for individual </w:t>
      </w:r>
      <w:r w:rsidR="00856FF8">
        <w:t>VQSLI</w:t>
      </w:r>
      <w:r w:rsidRPr="0070741B">
        <w:t xml:space="preserve">s) or the federal employer identification number (for proprietorships, partnerships, and corporations). </w:t>
      </w:r>
    </w:p>
    <w:p w14:paraId="49E4D964" w14:textId="77777777" w:rsidR="0070741B" w:rsidRPr="0070741B" w:rsidRDefault="0070741B" w:rsidP="00707D06">
      <w:pPr>
        <w:ind w:left="1440" w:hanging="720"/>
      </w:pPr>
      <w:r w:rsidRPr="0070741B">
        <w:t>2.</w:t>
      </w:r>
      <w:r w:rsidRPr="0070741B">
        <w:tab/>
        <w:t>Any payment terms requiring payment in less than 30 days will be regarded as requiring payment 30 days after invoice or delivery, whichever occurs last.  This shall not affect offers of discounts for payment in less than 30 days, however.</w:t>
      </w:r>
    </w:p>
    <w:p w14:paraId="6B74A1E0" w14:textId="77777777" w:rsidR="0070741B" w:rsidRPr="0070741B" w:rsidRDefault="0070741B" w:rsidP="00707D06">
      <w:pPr>
        <w:ind w:left="1440" w:hanging="720"/>
      </w:pPr>
      <w:r w:rsidRPr="0070741B">
        <w:t>3.</w:t>
      </w:r>
      <w:r w:rsidRPr="0070741B">
        <w:tab/>
        <w:t xml:space="preserve">All services provided under this contract or purchase order, that are to be paid for with public funds, shall be billed by the </w:t>
      </w:r>
      <w:r w:rsidR="00856FF8">
        <w:t>VQSLI</w:t>
      </w:r>
      <w:r w:rsidRPr="0070741B">
        <w:t xml:space="preserve"> at the contract price, regardless of which public agency is being billed.</w:t>
      </w:r>
    </w:p>
    <w:p w14:paraId="7472F254" w14:textId="77777777" w:rsidR="0070741B" w:rsidRPr="0070741B" w:rsidRDefault="0070741B" w:rsidP="00707D06">
      <w:pPr>
        <w:ind w:left="1440" w:hanging="720"/>
      </w:pPr>
      <w:r w:rsidRPr="0070741B">
        <w:t>4.</w:t>
      </w:r>
      <w:r w:rsidRPr="0070741B">
        <w:tab/>
        <w:t>The following shall be deemed to be the date of payment: the date of postmark in all cases where payment is made by mail, or the date of offset when offset proceedings have been instituted as authorized under the Virginia Debt Collection Act.</w:t>
      </w:r>
    </w:p>
    <w:p w14:paraId="78C76657" w14:textId="77777777" w:rsidR="0070741B" w:rsidRPr="0070741B" w:rsidRDefault="0070741B" w:rsidP="00707D06">
      <w:pPr>
        <w:ind w:left="1440" w:hanging="720"/>
      </w:pPr>
      <w:r w:rsidRPr="0070741B">
        <w:t>5.</w:t>
      </w:r>
      <w:r w:rsidRPr="0070741B">
        <w:tab/>
        <w:t xml:space="preserve">Unreasonable Charges.  Under certain emergency procurements and for most time and material purchases, final job costs cannot be accurately determined at the time orders are placed.  In such cases, </w:t>
      </w:r>
      <w:r w:rsidR="00856FF8">
        <w:t>VQSLI</w:t>
      </w:r>
      <w:r w:rsidRPr="0070741B">
        <w:t xml:space="preserve">s should be put on notice that final payment in full is contingent on a determination of reasonableness with respect to all invoiced charges.  Charges which appear to be unreasonable will be researched and challenged, and that portion of the invoice held in abeyance until a settlement can be reached.  Upon determining that invoiced charges are not reasonable, the Commonwealth shall promptly notify the </w:t>
      </w:r>
      <w:r w:rsidR="00856FF8">
        <w:t>VQSLI</w:t>
      </w:r>
      <w:r w:rsidRPr="0070741B">
        <w:t xml:space="preserve">, in writing, as to those charges which it considers unreasonable and the basis for the determination.  A </w:t>
      </w:r>
      <w:r w:rsidR="00856FF8">
        <w:t>VQSLI</w:t>
      </w:r>
      <w:r w:rsidRPr="0070741B">
        <w:t xml:space="preserve"> may not institute legal action unless a settlement cannot be reached within thirty (30) days of notification.  The provisions of this section do not relieve an agency of its prompt payment obligations with respect to those charges which are not in dispute (</w:t>
      </w:r>
      <w:r w:rsidRPr="0070741B">
        <w:rPr>
          <w:i/>
        </w:rPr>
        <w:t xml:space="preserve">Code of Virginia, </w:t>
      </w:r>
      <w:r w:rsidRPr="0070741B">
        <w:t>§ 2.2-4363).</w:t>
      </w:r>
    </w:p>
    <w:p w14:paraId="14AE121E" w14:textId="77777777" w:rsidR="0070741B" w:rsidRPr="0070741B" w:rsidRDefault="0070741B" w:rsidP="00707D06">
      <w:pPr>
        <w:ind w:left="1080" w:firstLine="0"/>
      </w:pPr>
      <w:r w:rsidRPr="0070741B">
        <w:t xml:space="preserve">The Commonwealth of Virginia encourages </w:t>
      </w:r>
      <w:r w:rsidR="00856FF8">
        <w:t>VQSLI</w:t>
      </w:r>
      <w:r w:rsidR="007A47EF">
        <w:t xml:space="preserve">s </w:t>
      </w:r>
      <w:r w:rsidRPr="0070741B">
        <w:t>to accept electronic and credit card payments.</w:t>
      </w:r>
    </w:p>
    <w:p w14:paraId="74F9BBC6" w14:textId="0BCADF33" w:rsidR="0070741B" w:rsidRPr="0070741B" w:rsidRDefault="0070741B" w:rsidP="00707D06">
      <w:pPr>
        <w:ind w:left="720" w:hanging="360"/>
      </w:pPr>
      <w:r w:rsidRPr="0070741B">
        <w:t>K.</w:t>
      </w:r>
      <w:r w:rsidRPr="0070741B">
        <w:tab/>
      </w:r>
      <w:r w:rsidRPr="0070741B">
        <w:rPr>
          <w:b/>
          <w:u w:val="single"/>
        </w:rPr>
        <w:t>PRECEDENCE OF TERMS</w:t>
      </w:r>
      <w:r w:rsidRPr="0070741B">
        <w:rPr>
          <w:b/>
        </w:rPr>
        <w:t>:</w:t>
      </w:r>
      <w:r w:rsidRPr="0070741B">
        <w:t xml:space="preserve"> The following General Terms and Conditions </w:t>
      </w:r>
      <w:r w:rsidRPr="0070741B">
        <w:rPr>
          <w:i/>
        </w:rPr>
        <w:t xml:space="preserve">VENDORS MANUAL, </w:t>
      </w:r>
      <w:r w:rsidRPr="0070741B">
        <w:t>APPLICABLE LAWS AND COURTS, ANTI-DISCRIMINATION, ETHICS IN PUBLIC CONTRACTING, IMMIGRATION REFORM AND CONTROL ACT OF 1986, DEBARMENT STATUS, ANTITRUST, MANDATORY USE OF STATE FORM AND TERMS AND CONDITIONS, CLARIFICATION OF TERMS, PAYMENT shall apply in all instances.  In the event there is a conflict between any of the other General Terms and Conditions and any Special Terms and Conditions in this solicitation, the Special Terms and Conditions shall apply.</w:t>
      </w:r>
    </w:p>
    <w:p w14:paraId="2BA58195" w14:textId="637803FC" w:rsidR="0070741B" w:rsidRPr="0070741B" w:rsidRDefault="0070741B" w:rsidP="00707D06">
      <w:pPr>
        <w:ind w:left="720" w:hanging="360"/>
      </w:pPr>
      <w:r w:rsidRPr="0070741B">
        <w:t>L.</w:t>
      </w:r>
      <w:r w:rsidRPr="0070741B">
        <w:tab/>
      </w:r>
      <w:r w:rsidRPr="0070741B">
        <w:rPr>
          <w:b/>
          <w:u w:val="single"/>
        </w:rPr>
        <w:t>QUALIFICATIONS OF OFFERORS</w:t>
      </w:r>
      <w:r w:rsidRPr="0070741B">
        <w:rPr>
          <w:b/>
        </w:rPr>
        <w:t>:</w:t>
      </w:r>
      <w:r w:rsidRPr="0070741B">
        <w:t xml:space="preserve"> The Commonwealth may make such reasonable investigations as deemed proper and necessary to determine the ability of the </w:t>
      </w:r>
      <w:r w:rsidR="00856FF8">
        <w:t>VQSLI</w:t>
      </w:r>
      <w:r w:rsidRPr="0070741B">
        <w:t xml:space="preserve"> to perform the services and the </w:t>
      </w:r>
      <w:r w:rsidR="00856FF8">
        <w:t>VQSLI</w:t>
      </w:r>
      <w:r w:rsidRPr="0070741B">
        <w:t xml:space="preserve"> shall furnish to the Commonwealth all such information and data for this purpose as may be requested.  The Commonwealth further reserves the right to reject any response if the evidence submitted by, or investigations of, such </w:t>
      </w:r>
      <w:r w:rsidR="00856FF8">
        <w:t>VQSLI</w:t>
      </w:r>
      <w:r w:rsidRPr="0070741B">
        <w:t xml:space="preserve"> fails to satisfy the Commonwealth that such </w:t>
      </w:r>
      <w:r w:rsidR="00856FF8">
        <w:t>VQSLI</w:t>
      </w:r>
      <w:r w:rsidRPr="0070741B">
        <w:t xml:space="preserve"> is properly qualified to carry out the obligations of the contract and to provide the services and/or furnish the goods contemplated therein.</w:t>
      </w:r>
    </w:p>
    <w:p w14:paraId="07690547" w14:textId="77777777" w:rsidR="0070741B" w:rsidRPr="0070741B" w:rsidRDefault="0070741B" w:rsidP="00707D06">
      <w:pPr>
        <w:ind w:left="720" w:hanging="360"/>
      </w:pPr>
      <w:r w:rsidRPr="0070741B">
        <w:t>M.</w:t>
      </w:r>
      <w:r w:rsidRPr="0070741B">
        <w:tab/>
      </w:r>
      <w:r w:rsidRPr="0070741B">
        <w:rPr>
          <w:b/>
          <w:u w:val="single"/>
        </w:rPr>
        <w:t>TESTING AND INSPECTION</w:t>
      </w:r>
      <w:r w:rsidRPr="0070741B">
        <w:rPr>
          <w:b/>
        </w:rPr>
        <w:t>:</w:t>
      </w:r>
      <w:r w:rsidRPr="0070741B">
        <w:t xml:space="preserve"> The Commonwealth reserves the right to conduct any test/inspection it may deem advisable to assure the services conform to the specifications.</w:t>
      </w:r>
    </w:p>
    <w:p w14:paraId="62FC2798" w14:textId="77777777" w:rsidR="0070741B" w:rsidRPr="0070741B" w:rsidRDefault="0070741B" w:rsidP="00707D06">
      <w:pPr>
        <w:ind w:left="720" w:hanging="360"/>
      </w:pPr>
      <w:r w:rsidRPr="0070741B">
        <w:t>N.</w:t>
      </w:r>
      <w:r w:rsidRPr="0070741B">
        <w:tab/>
      </w:r>
      <w:r w:rsidRPr="0070741B">
        <w:rPr>
          <w:b/>
          <w:u w:val="single"/>
        </w:rPr>
        <w:t>ASSIGNMENT OF CONTRACT</w:t>
      </w:r>
      <w:r w:rsidRPr="0070741B">
        <w:rPr>
          <w:b/>
        </w:rPr>
        <w:t xml:space="preserve">: </w:t>
      </w:r>
      <w:r w:rsidRPr="0070741B">
        <w:t xml:space="preserve">A contract shall not be assignable by the </w:t>
      </w:r>
      <w:r w:rsidR="00856FF8">
        <w:t>VQSLI</w:t>
      </w:r>
      <w:r w:rsidRPr="0070741B">
        <w:t xml:space="preserve"> in whole or in part without the written consent of the Commonwealth.</w:t>
      </w:r>
    </w:p>
    <w:p w14:paraId="7E87D1E6" w14:textId="77777777" w:rsidR="0070741B" w:rsidRPr="0070741B" w:rsidRDefault="0070741B" w:rsidP="00707D06">
      <w:pPr>
        <w:ind w:left="720" w:hanging="360"/>
      </w:pPr>
      <w:r w:rsidRPr="0070741B">
        <w:t>O.</w:t>
      </w:r>
      <w:r w:rsidRPr="0070741B">
        <w:tab/>
      </w:r>
      <w:r w:rsidRPr="0070741B">
        <w:rPr>
          <w:b/>
          <w:u w:val="single"/>
        </w:rPr>
        <w:t>CHANGES TO THE CONTRACT</w:t>
      </w:r>
      <w:r w:rsidRPr="0070741B">
        <w:rPr>
          <w:b/>
        </w:rPr>
        <w:t>:</w:t>
      </w:r>
      <w:r w:rsidRPr="0070741B">
        <w:t xml:space="preserve"> Changes can be made to the contract in any of the following ways:</w:t>
      </w:r>
    </w:p>
    <w:p w14:paraId="3B8C6309" w14:textId="77777777" w:rsidR="0070741B" w:rsidRPr="0070741B" w:rsidRDefault="0070741B" w:rsidP="00707D06">
      <w:pPr>
        <w:ind w:left="1440" w:hanging="720"/>
      </w:pPr>
      <w:r w:rsidRPr="0070741B">
        <w:t>1.</w:t>
      </w:r>
      <w:r w:rsidRPr="0070741B">
        <w:tab/>
        <w:t>The parties may agree in writing to modify the terms, conditions, or scope of the contract.  Any additional services to be provided shall be of a sort that is ancillary to the contract goods or services, or within the same broad product or service categories as were included in the contract award.  Any increase in the fee for services detailed in the contract shall result from VDDHH analysis and shall be posted to the Contract Extract with the effective date of said fee change.</w:t>
      </w:r>
    </w:p>
    <w:p w14:paraId="13C01B20" w14:textId="77777777" w:rsidR="0070741B" w:rsidRPr="0070741B" w:rsidRDefault="0070741B" w:rsidP="00707D06">
      <w:pPr>
        <w:ind w:left="1440" w:hanging="720"/>
      </w:pPr>
      <w:r w:rsidRPr="0070741B">
        <w:t>2.</w:t>
      </w:r>
      <w:r w:rsidRPr="0070741B">
        <w:tab/>
        <w:t xml:space="preserve">The Purchasing Agency may order changes within the general scope of the contract at any time by written notice to the </w:t>
      </w:r>
      <w:r w:rsidR="00856FF8">
        <w:t>VQSLI</w:t>
      </w:r>
      <w:r w:rsidRPr="0070741B">
        <w:t xml:space="preserve">.  Changes within the scope of the contract include, but are not limited to, things such as services to be performed and the place of delivery or installation.  The </w:t>
      </w:r>
      <w:r w:rsidR="00856FF8">
        <w:t>VQSLI</w:t>
      </w:r>
      <w:r w:rsidRPr="0070741B">
        <w:t xml:space="preserve"> shall comply with the notice upon receipt, unless the </w:t>
      </w:r>
      <w:r w:rsidR="00856FF8">
        <w:t>VQSLI</w:t>
      </w:r>
      <w:r w:rsidRPr="0070741B">
        <w:t xml:space="preserve"> intends to claim an adjustment to compensation, schedule, or other contractual impact that would be caused by complying with such notice, in which case the </w:t>
      </w:r>
      <w:r w:rsidR="00856FF8">
        <w:t>VQSLI</w:t>
      </w:r>
      <w:r w:rsidRPr="0070741B">
        <w:t xml:space="preserve"> shall, in writing, promptly notify the Purchasing Agency of the adjustment to be sought, and before proceeding to comply with the notice, shall await the Purchasing Agency's written decision affirming, modifying, or revoking the prior written notice.  </w:t>
      </w:r>
    </w:p>
    <w:p w14:paraId="4BDD5FB5" w14:textId="77777777" w:rsidR="0070741B" w:rsidRPr="0070741B" w:rsidRDefault="0070741B" w:rsidP="00707D06">
      <w:pPr>
        <w:ind w:left="720" w:hanging="360"/>
      </w:pPr>
      <w:r w:rsidRPr="0070741B">
        <w:t>P.</w:t>
      </w:r>
      <w:r w:rsidRPr="0070741B">
        <w:tab/>
      </w:r>
      <w:r w:rsidRPr="0070741B">
        <w:rPr>
          <w:b/>
          <w:u w:val="single"/>
        </w:rPr>
        <w:t>DEFAULT</w:t>
      </w:r>
      <w:r w:rsidRPr="0070741B">
        <w:rPr>
          <w:b/>
        </w:rPr>
        <w:t>:</w:t>
      </w:r>
      <w:r w:rsidRPr="0070741B">
        <w:t xml:space="preserve"> In case of failure to deliver services in accordance with the contract terms and conditions, the Commonwealth, after due oral or written notice, may procure them from other sources and hold the </w:t>
      </w:r>
      <w:r w:rsidR="00856FF8">
        <w:t>VQSLI</w:t>
      </w:r>
      <w:r w:rsidRPr="0070741B">
        <w:t xml:space="preserve"> responsible for any resulting additional purchase and administrative costs.  This remedy shall be in addition to any other remedies which the Commonwealth may have.</w:t>
      </w:r>
    </w:p>
    <w:p w14:paraId="06AD8EBB" w14:textId="77777777" w:rsidR="0070741B" w:rsidRPr="0070741B" w:rsidRDefault="0070741B" w:rsidP="00707D06">
      <w:pPr>
        <w:ind w:left="720" w:hanging="360"/>
      </w:pPr>
      <w:r w:rsidRPr="0070741B">
        <w:t>Q.</w:t>
      </w:r>
      <w:r w:rsidRPr="0070741B">
        <w:rPr>
          <w:b/>
        </w:rPr>
        <w:tab/>
      </w:r>
      <w:r w:rsidRPr="0070741B">
        <w:rPr>
          <w:b/>
          <w:bCs/>
          <w:u w:val="single"/>
        </w:rPr>
        <w:t>INSURANCE</w:t>
      </w:r>
      <w:r w:rsidRPr="0070741B">
        <w:rPr>
          <w:b/>
          <w:bCs/>
        </w:rPr>
        <w:t>:</w:t>
      </w:r>
      <w:r w:rsidRPr="0070741B">
        <w:t xml:space="preserve"> By signing and submitting a Prequalification Submission Form and Contract, the </w:t>
      </w:r>
      <w:r w:rsidR="00856FF8">
        <w:t>VQSLI</w:t>
      </w:r>
      <w:r w:rsidRPr="0070741B">
        <w:t xml:space="preserve"> certifies that if awarded the contract, it will have the following insurance coverage at the time the contract is awarded.  The </w:t>
      </w:r>
      <w:r w:rsidR="00856FF8">
        <w:t>VQSLI</w:t>
      </w:r>
      <w:r w:rsidRPr="0070741B">
        <w:t xml:space="preserve"> further certifies that the </w:t>
      </w:r>
      <w:r w:rsidR="00856FF8">
        <w:t>VQSLI</w:t>
      </w:r>
      <w:r w:rsidRPr="0070741B">
        <w:t xml:space="preserve"> will maintain this insurance coverage during the entire term of the contract and that all insurance coverage will be provided by insurance companies authorized to sell insurance in Virginia by the Virginia State Corporation Commission.  The </w:t>
      </w:r>
      <w:r w:rsidR="00856FF8">
        <w:t>VQSLI</w:t>
      </w:r>
      <w:r w:rsidRPr="0070741B">
        <w:t xml:space="preserve"> is expected to carry Professional Liability Insurance with a minimum of $1 million dollars per occurrence and aggregate for the purpose of errors and omissions, as well as, a $1 million dollar per occurrence with a $2 million dollar general aggregate for the general liability portion of the insurance coverage.  The policy also needs to include property damage at a minimum of $5,000.00 to cover professional and electronic equipment.  If the </w:t>
      </w:r>
      <w:r w:rsidR="00856FF8">
        <w:t>VQSLI</w:t>
      </w:r>
      <w:r w:rsidRPr="0070741B">
        <w:t xml:space="preserve"> carries or wishes to carry a Sign Language Interpreter’s Insurance Policy, coverage must mirror what is outlined above for Professional and General Liability Insurance.</w:t>
      </w:r>
    </w:p>
    <w:p w14:paraId="4B494598" w14:textId="77777777" w:rsidR="0070741B" w:rsidRPr="0070741B" w:rsidRDefault="0070741B" w:rsidP="00707D06">
      <w:pPr>
        <w:ind w:left="720" w:hanging="360"/>
      </w:pPr>
      <w:r w:rsidRPr="0070741B">
        <w:t xml:space="preserve">R. </w:t>
      </w:r>
      <w:r w:rsidRPr="0070741B">
        <w:tab/>
      </w:r>
      <w:r w:rsidRPr="0070741B">
        <w:rPr>
          <w:b/>
          <w:u w:val="single"/>
        </w:rPr>
        <w:t>ANNOUNCEMENT OF AWARD</w:t>
      </w:r>
      <w:r w:rsidRPr="0070741B">
        <w:rPr>
          <w:b/>
        </w:rPr>
        <w:t xml:space="preserve">:  </w:t>
      </w:r>
      <w:r w:rsidRPr="0070741B">
        <w:t>Upon the award or the announcement of the decision to award a contract(s) as a result of this Prequalification Solicitation, the purchasing agency will publicly post a Contract Extract on the DGS/DPS eVA (</w:t>
      </w:r>
      <w:hyperlink r:id="rId15" w:history="1">
        <w:r w:rsidRPr="0070741B">
          <w:rPr>
            <w:rStyle w:val="Hyperlink"/>
          </w:rPr>
          <w:t>www.eva.virginia.gov</w:t>
        </w:r>
      </w:hyperlink>
      <w:r w:rsidRPr="0070741B">
        <w:t xml:space="preserve">) site.  Updates to the Contract Extract shall be posted when </w:t>
      </w:r>
      <w:r w:rsidR="00856FF8">
        <w:t>VQSLI</w:t>
      </w:r>
      <w:r w:rsidRPr="0070741B">
        <w:t xml:space="preserve">s are awarded Contracts throughout the TERM.  </w:t>
      </w:r>
    </w:p>
    <w:p w14:paraId="54FFB1C2" w14:textId="77777777" w:rsidR="0070741B" w:rsidRPr="0070741B" w:rsidRDefault="0070741B" w:rsidP="00707D06">
      <w:pPr>
        <w:ind w:left="720" w:hanging="360"/>
      </w:pPr>
      <w:r w:rsidRPr="0070741B">
        <w:t>S.</w:t>
      </w:r>
      <w:r w:rsidRPr="0070741B">
        <w:tab/>
      </w:r>
      <w:r w:rsidRPr="0070741B">
        <w:rPr>
          <w:b/>
          <w:u w:val="single"/>
        </w:rPr>
        <w:t>DRUG-FREE WORKPLACE:</w:t>
      </w:r>
      <w:r w:rsidRPr="0070741B">
        <w:t xml:space="preserve"> During the performance of this contract, the </w:t>
      </w:r>
      <w:r w:rsidR="00856FF8">
        <w:t>VQSLI</w:t>
      </w:r>
      <w:r w:rsidRPr="0070741B">
        <w:t xml:space="preserve"> agrees to (i) provide a drug-free workplace for the </w:t>
      </w:r>
      <w:r w:rsidR="00856FF8">
        <w:t>VQSLI</w:t>
      </w:r>
      <w:r w:rsidRPr="0070741B">
        <w:t xml:space="preserve">'s employees; (ii) post in conspicuous places, available to employees and applicants for employment, a statement notifying employees that the unlawful manufacture, sale, distribution, dispensation, possession, or use of a controlled substance or marijuana is prohibited in the </w:t>
      </w:r>
      <w:r w:rsidR="00856FF8">
        <w:t>VQSLI</w:t>
      </w:r>
      <w:r w:rsidRPr="0070741B">
        <w:t xml:space="preserve">'s workplace and specifying the actions that will be taken against employees for violations of such prohibition; (iii) state in all solicitations or advertisements for employees placed by or on behalf of the </w:t>
      </w:r>
      <w:r w:rsidR="00856FF8">
        <w:t>VQSLI</w:t>
      </w:r>
      <w:r w:rsidRPr="0070741B">
        <w:t xml:space="preserve"> that the </w:t>
      </w:r>
      <w:r w:rsidR="00856FF8">
        <w:t>VQSLI</w:t>
      </w:r>
      <w:r w:rsidRPr="0070741B">
        <w:t xml:space="preserve"> maintains a drug-free workplace; and (iv) include the provisions of the foregoing clauses in every subcontract or purchase order of over $10,000, so that the provisions will be binding upon each </w:t>
      </w:r>
      <w:r w:rsidR="007A47EF">
        <w:t>VQSLI</w:t>
      </w:r>
      <w:r w:rsidRPr="0070741B">
        <w:t xml:space="preserve"> or vendor. </w:t>
      </w:r>
    </w:p>
    <w:p w14:paraId="70533BA3" w14:textId="0E3DD609" w:rsidR="0070741B" w:rsidRPr="0070741B" w:rsidRDefault="0070741B" w:rsidP="00707D06">
      <w:pPr>
        <w:ind w:left="720" w:firstLine="0"/>
      </w:pPr>
      <w:r w:rsidRPr="0070741B">
        <w:t>For the purposes of this section, “</w:t>
      </w:r>
      <w:r w:rsidRPr="0070741B">
        <w:rPr>
          <w:i/>
        </w:rPr>
        <w:t>drug-free workplace”</w:t>
      </w:r>
      <w:r w:rsidRPr="0070741B">
        <w:t xml:space="preserve"> means a site for the performance of work done in connection with a specific contract awarded to a </w:t>
      </w:r>
      <w:r w:rsidR="007A47EF">
        <w:t>VQSLI</w:t>
      </w:r>
      <w:r w:rsidRPr="0070741B">
        <w:t>, the employees of whom are prohibited from engaging in the unlawful manufacture, sale, distribution, dispensation, possession or use of any controlled substance or marijuana during the performance of the contract.</w:t>
      </w:r>
    </w:p>
    <w:p w14:paraId="4423C617" w14:textId="77777777" w:rsidR="0070741B" w:rsidRPr="0070741B" w:rsidRDefault="0070741B" w:rsidP="00707D06">
      <w:pPr>
        <w:ind w:left="720" w:hanging="360"/>
      </w:pPr>
      <w:r w:rsidRPr="0070741B">
        <w:t>T.</w:t>
      </w:r>
      <w:r w:rsidRPr="0070741B">
        <w:tab/>
      </w:r>
      <w:r w:rsidRPr="0070741B">
        <w:rPr>
          <w:b/>
          <w:u w:val="single"/>
        </w:rPr>
        <w:t xml:space="preserve">NONDISCRIMINATION OF </w:t>
      </w:r>
      <w:r w:rsidR="007A47EF">
        <w:rPr>
          <w:b/>
          <w:u w:val="single"/>
        </w:rPr>
        <w:t>VQSLI</w:t>
      </w:r>
      <w:r w:rsidRPr="0070741B">
        <w:rPr>
          <w:b/>
          <w:u w:val="single"/>
        </w:rPr>
        <w:t>S</w:t>
      </w:r>
      <w:r w:rsidRPr="0070741B">
        <w:rPr>
          <w:u w:val="single"/>
        </w:rPr>
        <w:t>:</w:t>
      </w:r>
      <w:r w:rsidRPr="0070741B">
        <w:t xml:space="preserve">  A </w:t>
      </w:r>
      <w:r w:rsidR="007A47EF">
        <w:t>VQSLI</w:t>
      </w:r>
      <w:r w:rsidRPr="0070741B">
        <w:t xml:space="preserve"> shall not be discriminated against in the solicitation or award of this contract because of race, religion, color, sex, national origin, age, disability, faith-based organizational status, any other basis prohibited by state law relating to discrimination in employment or because the </w:t>
      </w:r>
      <w:r w:rsidR="007A47EF">
        <w:t>VQSLI</w:t>
      </w:r>
      <w:r w:rsidRPr="0070741B">
        <w:t xml:space="preserve">  employs ex-offenders </w:t>
      </w:r>
      <w:r w:rsidRPr="0070741B">
        <w:rPr>
          <w:iCs/>
        </w:rPr>
        <w:t>unless the state agency, department or institution has made a written determination that employing ex-offenders on the specific contract is not in its best interest</w:t>
      </w:r>
      <w:r w:rsidRPr="0070741B">
        <w:t>.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services, or disbursements, the public body shall offer the individual, within a reasonable period of time after the date of his objection, access to equivalent goods, services, or disbursements from an alternative provider.</w:t>
      </w:r>
    </w:p>
    <w:p w14:paraId="2B732D29" w14:textId="77777777" w:rsidR="0070741B" w:rsidRPr="0070741B" w:rsidRDefault="0070741B" w:rsidP="00707D06">
      <w:pPr>
        <w:ind w:left="720" w:hanging="360"/>
      </w:pPr>
      <w:r w:rsidRPr="0070741B">
        <w:t>U.</w:t>
      </w:r>
      <w:r w:rsidRPr="0070741B">
        <w:tab/>
      </w:r>
      <w:r w:rsidRPr="0070741B">
        <w:rPr>
          <w:b/>
          <w:bCs/>
          <w:u w:val="single"/>
        </w:rPr>
        <w:t>eVA</w:t>
      </w:r>
      <w:r w:rsidRPr="0070741B">
        <w:rPr>
          <w:b/>
          <w:bCs/>
        </w:rPr>
        <w:t xml:space="preserve"> </w:t>
      </w:r>
      <w:r w:rsidRPr="0070741B">
        <w:rPr>
          <w:b/>
          <w:bCs/>
          <w:u w:val="single"/>
        </w:rPr>
        <w:t>BUSINESS-TO-GOVERNMENT VENDOR REGISTRATION</w:t>
      </w:r>
      <w:r w:rsidRPr="0070741B">
        <w:rPr>
          <w:b/>
          <w:u w:val="single"/>
        </w:rPr>
        <w:t>, CONTRACTS, AND ORDERS</w:t>
      </w:r>
      <w:r w:rsidRPr="0070741B">
        <w:rPr>
          <w:b/>
          <w:bCs/>
        </w:rPr>
        <w:t xml:space="preserve">: </w:t>
      </w:r>
      <w:r w:rsidRPr="0070741B">
        <w:t xml:space="preserve">The eVA Internet electronic procurement solution, web site portal </w:t>
      </w:r>
      <w:hyperlink r:id="rId16" w:history="1">
        <w:r w:rsidRPr="0070741B">
          <w:rPr>
            <w:rStyle w:val="Hyperlink"/>
          </w:rPr>
          <w:t>www.eVA.virginia.gov</w:t>
        </w:r>
      </w:hyperlink>
      <w:r w:rsidRPr="0070741B">
        <w:t>,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e-procurement solution by completing the free eVA Vendor Registration.  All bidders must register in eVA and pay the Vendor Transaction Fees specified below; failure to register will result in the bid/proposal being rejected.</w:t>
      </w:r>
    </w:p>
    <w:p w14:paraId="7C983856" w14:textId="77777777" w:rsidR="0070741B" w:rsidRPr="0070741B" w:rsidRDefault="0070741B" w:rsidP="00437959">
      <w:pPr>
        <w:ind w:left="720" w:firstLine="0"/>
      </w:pPr>
      <w:r w:rsidRPr="0070741B">
        <w:t>Vendor transaction fees are determined by the date the original purchase order is issued and the current fees are as follows:</w:t>
      </w:r>
    </w:p>
    <w:p w14:paraId="76B62F27" w14:textId="77777777" w:rsidR="0070741B" w:rsidRPr="0070741B" w:rsidRDefault="0070741B" w:rsidP="0070741B">
      <w:pPr>
        <w:numPr>
          <w:ilvl w:val="0"/>
          <w:numId w:val="12"/>
        </w:numPr>
      </w:pPr>
      <w:r w:rsidRPr="0070741B">
        <w:t>For orders issued July 1, 2014, and after, the Vendor Transaction Fee is:</w:t>
      </w:r>
    </w:p>
    <w:p w14:paraId="463BEB5F" w14:textId="77777777" w:rsidR="0070741B" w:rsidRPr="0070741B" w:rsidRDefault="0070741B" w:rsidP="0070741B">
      <w:pPr>
        <w:numPr>
          <w:ilvl w:val="2"/>
          <w:numId w:val="12"/>
        </w:numPr>
      </w:pPr>
      <w:r w:rsidRPr="0070741B">
        <w:t>DSBSD-certified Small Businesses: 1%, capped at $500 per order.</w:t>
      </w:r>
    </w:p>
    <w:p w14:paraId="03C16D43" w14:textId="77777777" w:rsidR="0070741B" w:rsidRPr="0070741B" w:rsidRDefault="0070741B" w:rsidP="0070741B">
      <w:pPr>
        <w:numPr>
          <w:ilvl w:val="2"/>
          <w:numId w:val="12"/>
        </w:numPr>
      </w:pPr>
      <w:r w:rsidRPr="0070741B">
        <w:t>Businesses that are not DSBSD-certified Small Businesses: 1%, capped at $1,500 per order.</w:t>
      </w:r>
    </w:p>
    <w:p w14:paraId="2E895D56" w14:textId="77777777" w:rsidR="0070741B" w:rsidRPr="0070741B" w:rsidRDefault="0070741B" w:rsidP="0070741B">
      <w:pPr>
        <w:numPr>
          <w:ilvl w:val="0"/>
          <w:numId w:val="12"/>
        </w:numPr>
      </w:pPr>
      <w:r w:rsidRPr="0070741B">
        <w:t>Refer to Special Term and Condition “eVA Orders and Contracts” to identify the number of purchase orders that will be issued as a result of this solicitation/contract with the eVA transaction fee specified above assessed for each order.</w:t>
      </w:r>
    </w:p>
    <w:p w14:paraId="66CE7658" w14:textId="77777777" w:rsidR="0070741B" w:rsidRPr="0070741B" w:rsidRDefault="0070741B" w:rsidP="00437959">
      <w:pPr>
        <w:ind w:left="1440" w:firstLine="0"/>
      </w:pPr>
    </w:p>
    <w:p w14:paraId="199F0076" w14:textId="77777777" w:rsidR="0070741B" w:rsidRPr="0070741B" w:rsidRDefault="0070741B" w:rsidP="00707D06">
      <w:pPr>
        <w:ind w:left="720" w:firstLine="0"/>
      </w:pPr>
      <w:r w:rsidRPr="0070741B">
        <w:t xml:space="preserve">For orders issued prior to July 1, 2014, the vendor transaction fees can be found at </w:t>
      </w:r>
      <w:hyperlink r:id="rId17" w:history="1">
        <w:r w:rsidRPr="0070741B">
          <w:rPr>
            <w:rStyle w:val="Hyperlink"/>
          </w:rPr>
          <w:t>www.eVA.virginia.gov</w:t>
        </w:r>
      </w:hyperlink>
      <w:r w:rsidRPr="0070741B">
        <w:t>.</w:t>
      </w:r>
    </w:p>
    <w:p w14:paraId="03E17754" w14:textId="77777777" w:rsidR="0070741B" w:rsidRPr="0070741B" w:rsidRDefault="0070741B" w:rsidP="00707D06">
      <w:pPr>
        <w:ind w:left="720" w:firstLine="0"/>
      </w:pPr>
      <w:r w:rsidRPr="0070741B">
        <w:t>The specified vendor transaction fee will be invoiced, by the Commonwealth of Virginia Department of General Services, typically within 60 days of the order issue date.  Any adjustments (increases/decreases) will be handled through purchase order changes.</w:t>
      </w:r>
    </w:p>
    <w:p w14:paraId="7BAB776D" w14:textId="77777777" w:rsidR="0070741B" w:rsidRPr="0070741B" w:rsidRDefault="0070741B" w:rsidP="00707D06">
      <w:pPr>
        <w:ind w:left="720" w:hanging="360"/>
      </w:pPr>
      <w:r w:rsidRPr="0070741B">
        <w:t>V.</w:t>
      </w:r>
      <w:r w:rsidRPr="0070741B">
        <w:tab/>
      </w:r>
      <w:r w:rsidRPr="0070741B">
        <w:rPr>
          <w:b/>
          <w:u w:val="single"/>
        </w:rPr>
        <w:t>AVAILABILITY OF FUNDS:</w:t>
      </w:r>
      <w:r w:rsidRPr="0070741B">
        <w:t xml:space="preserve">  It is understood and agreed between the parties herein that the agency shall be bound hereunder only to the extent of the funds available or which may hereafter become available for the purpose of this Contract.</w:t>
      </w:r>
    </w:p>
    <w:p w14:paraId="7C118D5A" w14:textId="77777777" w:rsidR="0070741B" w:rsidRDefault="0070741B" w:rsidP="00707D06">
      <w:pPr>
        <w:ind w:left="720" w:hanging="360"/>
      </w:pPr>
      <w:r w:rsidRPr="0070741B">
        <w:t>W.</w:t>
      </w:r>
      <w:r w:rsidRPr="0070741B">
        <w:tab/>
      </w:r>
      <w:r w:rsidRPr="0070741B">
        <w:rPr>
          <w:b/>
          <w:u w:val="single"/>
        </w:rPr>
        <w:t>AUTHORIZATION TO CONDUCT BUSINESS IN THE</w:t>
      </w:r>
      <w:r w:rsidRPr="0070741B">
        <w:rPr>
          <w:u w:val="single"/>
        </w:rPr>
        <w:t xml:space="preserve"> </w:t>
      </w:r>
      <w:r w:rsidRPr="0070741B">
        <w:rPr>
          <w:b/>
          <w:u w:val="single"/>
        </w:rPr>
        <w:t>COMMONWEALTH</w:t>
      </w:r>
      <w:r w:rsidRPr="0070741B">
        <w:rPr>
          <w:b/>
        </w:rPr>
        <w:t>:</w:t>
      </w:r>
      <w:r w:rsidRPr="0070741B">
        <w:t xml:space="preserve">  A </w:t>
      </w:r>
      <w:r w:rsidR="007A47EF">
        <w:t>VQSLI</w:t>
      </w:r>
      <w:r w:rsidRPr="0070741B">
        <w:t xml:space="preserve"> organized as a stock or nonstock corporation, limited liability company, business trust, or limited partnership or registered as a registered limited liability partnership shall be authorized to transact business in the Commonwealth as a domestic or foreign business entity if so required by Title 13.1 or Title 50 of the </w:t>
      </w:r>
      <w:r w:rsidRPr="0070741B">
        <w:rPr>
          <w:i/>
        </w:rPr>
        <w:t xml:space="preserve">Code of Virginia </w:t>
      </w:r>
      <w:r w:rsidRPr="0070741B">
        <w:t xml:space="preserve">or as otherwise required by law. Any business entity described above that enters into a contract with a public body pursuant to the </w:t>
      </w:r>
      <w:r w:rsidRPr="0070741B">
        <w:rPr>
          <w:i/>
        </w:rPr>
        <w:t>Virginia Public Procurement Act</w:t>
      </w:r>
      <w:r w:rsidRPr="0070741B">
        <w:t xml:space="preserve"> shall not allow its existence to lapse or its certificate of authority or registration to transact business in the Commonwealth, if so required under Title 13.1 or Title 50, to be revoked or cancelled at any time during the term of the contract. A public body may void any contract with a business entity if the business entity fails to remain in compliance with the provisions of this section.</w:t>
      </w:r>
    </w:p>
    <w:p w14:paraId="4868A02B" w14:textId="77777777" w:rsidR="00437959" w:rsidRPr="0070741B" w:rsidRDefault="00437959" w:rsidP="0070741B"/>
    <w:p w14:paraId="70D56FCE" w14:textId="77777777" w:rsidR="0070741B" w:rsidRPr="0070741B" w:rsidRDefault="0070741B" w:rsidP="0070741B">
      <w:pPr>
        <w:rPr>
          <w:b/>
          <w:u w:val="single"/>
        </w:rPr>
      </w:pPr>
      <w:r w:rsidRPr="0070741B">
        <w:rPr>
          <w:b/>
        </w:rPr>
        <w:t>VI.</w:t>
      </w:r>
      <w:r w:rsidRPr="0070741B">
        <w:rPr>
          <w:b/>
        </w:rPr>
        <w:tab/>
        <w:t>SPECIAL TERMS AND CONDITIONS</w:t>
      </w:r>
      <w:r w:rsidRPr="0070741B">
        <w:rPr>
          <w:b/>
          <w:u w:val="single"/>
        </w:rPr>
        <w:t xml:space="preserve"> </w:t>
      </w:r>
    </w:p>
    <w:p w14:paraId="472F180A" w14:textId="77777777" w:rsidR="0070741B" w:rsidRPr="0070741B" w:rsidRDefault="0070741B" w:rsidP="00707D06">
      <w:pPr>
        <w:ind w:left="720" w:hanging="360"/>
      </w:pPr>
      <w:r w:rsidRPr="0070741B">
        <w:t xml:space="preserve">A. </w:t>
      </w:r>
      <w:r w:rsidRPr="0070741B">
        <w:tab/>
      </w:r>
      <w:r w:rsidRPr="0070741B">
        <w:rPr>
          <w:b/>
          <w:u w:val="single"/>
        </w:rPr>
        <w:t>AUDIT</w:t>
      </w:r>
      <w:r w:rsidRPr="0070741B">
        <w:rPr>
          <w:b/>
        </w:rPr>
        <w:t>:</w:t>
      </w:r>
      <w:r w:rsidRPr="0070741B">
        <w:t xml:space="preserve"> The </w:t>
      </w:r>
      <w:r w:rsidR="007A47EF">
        <w:t>VQSLI</w:t>
      </w:r>
      <w:r w:rsidRPr="0070741B">
        <w:t xml:space="preserve"> shall retain all books, records, and other documents relative to this contract for five (5) years after final payment, or until audited by the Commonwealth of Virginia, whichever is sooner.  The agency, its authorized agents, and/or state auditors shall have full access to and the right to examine any of said materials during said period.</w:t>
      </w:r>
    </w:p>
    <w:p w14:paraId="1FD8B0AB" w14:textId="34436956" w:rsidR="00437959" w:rsidRPr="0070741B" w:rsidRDefault="00437959" w:rsidP="00707D06">
      <w:pPr>
        <w:ind w:left="720" w:hanging="360"/>
      </w:pPr>
      <w:r>
        <w:t>B.</w:t>
      </w:r>
      <w:r>
        <w:tab/>
      </w:r>
      <w:r w:rsidRPr="009311F6">
        <w:rPr>
          <w:b/>
          <w:u w:val="single"/>
        </w:rPr>
        <w:t xml:space="preserve">AWARD of </w:t>
      </w:r>
      <w:r w:rsidR="007A6F73" w:rsidRPr="009311F6">
        <w:rPr>
          <w:b/>
          <w:u w:val="single"/>
        </w:rPr>
        <w:t>VQSLI</w:t>
      </w:r>
      <w:r w:rsidRPr="009311F6">
        <w:rPr>
          <w:b/>
          <w:u w:val="single"/>
        </w:rPr>
        <w:t>:</w:t>
      </w:r>
      <w:r>
        <w:t xml:space="preserve">  All </w:t>
      </w:r>
      <w:r w:rsidR="007A6F73">
        <w:t>VQSLI</w:t>
      </w:r>
      <w:r>
        <w:t xml:space="preserve"> that provide the required documentation will be added to VDDHH’s database of qualified </w:t>
      </w:r>
      <w:r w:rsidR="007A6F73">
        <w:t>VQSLI</w:t>
      </w:r>
      <w:r>
        <w:t xml:space="preserve">.  As long as </w:t>
      </w:r>
      <w:r w:rsidR="007A6F73">
        <w:t>VQSLI</w:t>
      </w:r>
      <w:r>
        <w:t xml:space="preserve"> keeps credentials and paperwork up to date the </w:t>
      </w:r>
      <w:r w:rsidR="007A6F73">
        <w:t>VQSLI</w:t>
      </w:r>
      <w:r>
        <w:t xml:space="preserve"> </w:t>
      </w:r>
      <w:r w:rsidR="00D85882">
        <w:t xml:space="preserve">may </w:t>
      </w:r>
      <w:r>
        <w:t>be considered for assignments.</w:t>
      </w:r>
    </w:p>
    <w:p w14:paraId="56FE4F96" w14:textId="77777777" w:rsidR="0070741B" w:rsidRPr="0070741B" w:rsidRDefault="0070741B" w:rsidP="00707D06">
      <w:pPr>
        <w:ind w:left="720" w:hanging="360"/>
        <w:rPr>
          <w:bCs/>
        </w:rPr>
      </w:pPr>
      <w:r w:rsidRPr="0070741B">
        <w:t>C.</w:t>
      </w:r>
      <w:r w:rsidRPr="0070741B">
        <w:tab/>
      </w:r>
      <w:r w:rsidRPr="0070741B">
        <w:rPr>
          <w:b/>
          <w:bCs/>
          <w:u w:val="single"/>
        </w:rPr>
        <w:t>eVA ORDERS AND CONTRACTS</w:t>
      </w:r>
      <w:r w:rsidRPr="0070741B">
        <w:rPr>
          <w:b/>
          <w:bCs/>
        </w:rPr>
        <w:t xml:space="preserve">:  </w:t>
      </w:r>
      <w:r w:rsidRPr="0070741B">
        <w:rPr>
          <w:bCs/>
        </w:rPr>
        <w:t>The solicitation will result in multiple purchase order(s) with the applicable eVA transaction fee assessed for each order.</w:t>
      </w:r>
    </w:p>
    <w:p w14:paraId="7540018F" w14:textId="77777777" w:rsidR="0070741B" w:rsidRPr="0070741B" w:rsidRDefault="0070741B" w:rsidP="00707D06">
      <w:pPr>
        <w:ind w:left="720" w:firstLine="0"/>
        <w:rPr>
          <w:bCs/>
        </w:rPr>
      </w:pPr>
      <w:r w:rsidRPr="0070741B">
        <w:rPr>
          <w:bCs/>
        </w:rPr>
        <w:t xml:space="preserve">Vendors desiring to provide services to the Commonwealth shall participate in the eVA Internet e-procurement solution and agree to comply with the following:  If this solicitation is for a term contract, failure to provide an electronic catalog (price list) or index page catalog for items awarded will be just cause for the Commonwealth to reject your response or terminate this contract for default.  The format of this electronic catalog shall conform to the eVA Catalog Interchange Format (CIF) Specification that can be accessed and downloaded from www.eVA.virginia.gov.  </w:t>
      </w:r>
      <w:r w:rsidR="00856FF8">
        <w:rPr>
          <w:bCs/>
        </w:rPr>
        <w:t>VQSLI</w:t>
      </w:r>
      <w:r w:rsidRPr="0070741B">
        <w:rPr>
          <w:bCs/>
        </w:rPr>
        <w:t>s should email Catalog or Index Page information to eVA-catalog-manager@dgs.virginia.gov.</w:t>
      </w:r>
    </w:p>
    <w:p w14:paraId="3388C383" w14:textId="3F5AAA1B" w:rsidR="0070741B" w:rsidRPr="0070741B" w:rsidRDefault="0070741B" w:rsidP="00707D06">
      <w:pPr>
        <w:ind w:left="720" w:hanging="360"/>
      </w:pPr>
    </w:p>
    <w:p w14:paraId="20C1361C" w14:textId="7406192B" w:rsidR="0070741B" w:rsidRPr="0070741B" w:rsidRDefault="0027768C" w:rsidP="00707D06">
      <w:pPr>
        <w:ind w:left="720" w:hanging="360"/>
      </w:pPr>
      <w:r>
        <w:t>D</w:t>
      </w:r>
      <w:r w:rsidR="0070741B" w:rsidRPr="0070741B">
        <w:t>.</w:t>
      </w:r>
      <w:r w:rsidR="0070741B" w:rsidRPr="0070741B">
        <w:tab/>
      </w:r>
      <w:r w:rsidR="0070741B" w:rsidRPr="0070741B">
        <w:rPr>
          <w:b/>
          <w:u w:val="single"/>
        </w:rPr>
        <w:t xml:space="preserve">TERMINATION OF </w:t>
      </w:r>
      <w:r w:rsidR="007A6F73">
        <w:rPr>
          <w:b/>
          <w:u w:val="single"/>
        </w:rPr>
        <w:t>AGREEMENT</w:t>
      </w:r>
      <w:r w:rsidR="0070741B" w:rsidRPr="0070741B">
        <w:rPr>
          <w:b/>
        </w:rPr>
        <w:t xml:space="preserve">:  </w:t>
      </w:r>
      <w:r w:rsidR="0070741B" w:rsidRPr="0070741B">
        <w:t xml:space="preserve">The </w:t>
      </w:r>
      <w:r w:rsidR="00707D06">
        <w:t xml:space="preserve">arrangement </w:t>
      </w:r>
      <w:r w:rsidR="0070741B" w:rsidRPr="0070741B">
        <w:t xml:space="preserve">may be terminated by VDDHH with a thirty (30) day prior written notice to the </w:t>
      </w:r>
      <w:r w:rsidR="00856FF8">
        <w:t>VQSLI</w:t>
      </w:r>
      <w:r w:rsidR="0070741B" w:rsidRPr="0070741B">
        <w:t xml:space="preserve">.  The </w:t>
      </w:r>
      <w:r w:rsidR="00707D06">
        <w:t>arrangement</w:t>
      </w:r>
      <w:r w:rsidR="00707D06" w:rsidRPr="0070741B">
        <w:t xml:space="preserve"> </w:t>
      </w:r>
      <w:r w:rsidR="0070741B" w:rsidRPr="0070741B">
        <w:t xml:space="preserve">between the </w:t>
      </w:r>
      <w:r w:rsidR="00856FF8">
        <w:t>VQSLI</w:t>
      </w:r>
      <w:r w:rsidR="0070741B" w:rsidRPr="0070741B">
        <w:t xml:space="preserve"> and the Purchasing Agency may be terminated immediately if </w:t>
      </w:r>
      <w:r w:rsidR="00707D06">
        <w:t xml:space="preserve">any of </w:t>
      </w:r>
      <w:r w:rsidR="0070741B" w:rsidRPr="0070741B">
        <w:t xml:space="preserve">the terms and conditions are not satisfied.  All terminations must be in writing.  This </w:t>
      </w:r>
      <w:r w:rsidR="00707D06">
        <w:t xml:space="preserve">arrangement </w:t>
      </w:r>
      <w:r w:rsidR="0070741B" w:rsidRPr="0070741B">
        <w:t xml:space="preserve">will automatically terminate should the </w:t>
      </w:r>
      <w:r w:rsidR="00856FF8">
        <w:t>VQSLI</w:t>
      </w:r>
      <w:r w:rsidR="0070741B" w:rsidRPr="0070741B">
        <w:t xml:space="preserve"> lose certification or screening level for any reason.  </w:t>
      </w:r>
    </w:p>
    <w:p w14:paraId="2F458885" w14:textId="5366BCEB" w:rsidR="0070741B" w:rsidRPr="0070741B" w:rsidRDefault="0027768C" w:rsidP="00707D06">
      <w:pPr>
        <w:ind w:left="720" w:hanging="360"/>
      </w:pPr>
      <w:r>
        <w:t>E</w:t>
      </w:r>
      <w:r w:rsidR="0070741B" w:rsidRPr="0070741B">
        <w:t>.</w:t>
      </w:r>
      <w:r w:rsidR="0070741B" w:rsidRPr="0070741B">
        <w:tab/>
      </w:r>
      <w:r w:rsidR="0070741B" w:rsidRPr="0070741B">
        <w:rPr>
          <w:b/>
          <w:u w:val="single"/>
        </w:rPr>
        <w:t>TAXES:</w:t>
      </w:r>
      <w:r w:rsidR="0070741B" w:rsidRPr="0070741B">
        <w:t xml:space="preserve">  The </w:t>
      </w:r>
      <w:r w:rsidR="00856FF8">
        <w:t>VQSLI</w:t>
      </w:r>
      <w:r w:rsidR="0070741B" w:rsidRPr="0070741B">
        <w:t xml:space="preserve"> shall perform as an individual </w:t>
      </w:r>
      <w:r w:rsidR="00856FF8">
        <w:t>VQSLI</w:t>
      </w:r>
      <w:r w:rsidR="0070741B" w:rsidRPr="0070741B">
        <w:t xml:space="preserve">, self-employed, and therefore is responsible for any and all taxes and will accrue no withholding from the Commonwealth of Virginia.  </w:t>
      </w:r>
      <w:r w:rsidR="00856FF8">
        <w:t>VQSLI</w:t>
      </w:r>
      <w:r w:rsidR="0070741B" w:rsidRPr="0070741B">
        <w:t xml:space="preserve">s shall submit a current Commonwealth of Virginia Substitute W-9 Form, to be attached to this Contract Form as Exhibit B.  The Purchasing Agency will issue an IRS Form 1099-MISC on an annual basis for any </w:t>
      </w:r>
      <w:r w:rsidR="00856FF8">
        <w:t>VQSLI</w:t>
      </w:r>
      <w:r w:rsidR="0070741B" w:rsidRPr="0070741B">
        <w:t xml:space="preserve"> who is compensated $600.00 or more during the calendar year.</w:t>
      </w:r>
    </w:p>
    <w:p w14:paraId="19932093" w14:textId="0BF1473F" w:rsidR="0070741B" w:rsidRPr="0070741B" w:rsidRDefault="0027768C" w:rsidP="00707D06">
      <w:pPr>
        <w:ind w:left="720" w:hanging="360"/>
      </w:pPr>
      <w:r>
        <w:t>F</w:t>
      </w:r>
      <w:r w:rsidR="0070741B" w:rsidRPr="0070741B">
        <w:t>.</w:t>
      </w:r>
      <w:r w:rsidR="0070741B" w:rsidRPr="0070741B">
        <w:tab/>
      </w:r>
      <w:r w:rsidR="0070741B" w:rsidRPr="0070741B">
        <w:rPr>
          <w:b/>
          <w:u w:val="single"/>
        </w:rPr>
        <w:t>INDEMNIFICATION:</w:t>
      </w:r>
      <w:r w:rsidR="0070741B" w:rsidRPr="0070741B">
        <w:t xml:space="preserve">  </w:t>
      </w:r>
      <w:r w:rsidR="00856FF8">
        <w:t>VQSLI</w:t>
      </w:r>
      <w:r w:rsidR="0070741B" w:rsidRPr="0070741B">
        <w:t xml:space="preserve"> agrees to indemnify, defend and hold harmless the Commonwealth of Virginia, its officers, agents, and employees from any claims, damages and actions of any kind or nature, whether at law or in equity, arising from or caused by the use of any materials, goods, or equipment of any kind or nature furnished by the </w:t>
      </w:r>
      <w:r w:rsidR="00856FF8">
        <w:t>VQSLI</w:t>
      </w:r>
      <w:r w:rsidR="0070741B" w:rsidRPr="0070741B">
        <w:t xml:space="preserve">/any services of any kind or nature furnished by the </w:t>
      </w:r>
      <w:r w:rsidR="00856FF8">
        <w:t>VQSLI</w:t>
      </w:r>
      <w:r w:rsidR="0070741B" w:rsidRPr="0070741B">
        <w:t xml:space="preserve">, provided that such liability is not attributable to the sole negligence of the using agency or to failure of the using agency to use the materials, goods, or equipment in the manner already and permanently described by the </w:t>
      </w:r>
      <w:r w:rsidR="00856FF8">
        <w:t>VQSLI</w:t>
      </w:r>
      <w:r w:rsidR="0070741B" w:rsidRPr="0070741B">
        <w:t xml:space="preserve"> on the materials, goods or equipment delivered.</w:t>
      </w:r>
    </w:p>
    <w:p w14:paraId="3C555B1A" w14:textId="60211481" w:rsidR="00F23899" w:rsidRDefault="0027768C" w:rsidP="00707D06">
      <w:pPr>
        <w:ind w:left="720" w:hanging="360"/>
      </w:pPr>
      <w:r>
        <w:t>G</w:t>
      </w:r>
      <w:r w:rsidR="0070741B" w:rsidRPr="0070741B">
        <w:t>.</w:t>
      </w:r>
      <w:r w:rsidR="0070741B" w:rsidRPr="0070741B">
        <w:rPr>
          <w:b/>
        </w:rPr>
        <w:tab/>
      </w:r>
      <w:r w:rsidR="0070741B" w:rsidRPr="0070741B">
        <w:rPr>
          <w:b/>
          <w:u w:val="single"/>
        </w:rPr>
        <w:t>DISPUTES:</w:t>
      </w:r>
      <w:r w:rsidR="0070741B" w:rsidRPr="0070741B">
        <w:rPr>
          <w:b/>
        </w:rPr>
        <w:t xml:space="preserve">  </w:t>
      </w:r>
      <w:r w:rsidR="0070741B" w:rsidRPr="0070741B">
        <w:t xml:space="preserve">Disputes arising under the Contract will be processed in accordance with the Commonwealth of Virginia Vendor's Manual and will be handled between the </w:t>
      </w:r>
      <w:r w:rsidR="00856FF8">
        <w:t>VQSLI</w:t>
      </w:r>
      <w:r w:rsidR="0070741B" w:rsidRPr="0070741B">
        <w:t xml:space="preserve"> and the Purchasing Agency.</w:t>
      </w:r>
      <w:r w:rsidR="00F23899">
        <w:br w:type="page"/>
      </w:r>
    </w:p>
    <w:p w14:paraId="3194DB06" w14:textId="77777777" w:rsidR="00F23899" w:rsidRPr="006C7F4D" w:rsidRDefault="00F23899" w:rsidP="00F23899">
      <w:pPr>
        <w:pStyle w:val="Heading1"/>
      </w:pPr>
      <w:bookmarkStart w:id="30" w:name="_Toc92107777"/>
      <w:r>
        <w:t>Compensation Rates for Services Paid by State and Local Government Agencies</w:t>
      </w:r>
      <w:bookmarkEnd w:id="30"/>
    </w:p>
    <w:p w14:paraId="2FBF8C03" w14:textId="20AB523A" w:rsidR="00E63731" w:rsidRPr="00BE2F67" w:rsidRDefault="00E63731" w:rsidP="00862BF5">
      <w:pPr>
        <w:ind w:firstLine="0"/>
        <w:rPr>
          <w:b/>
          <w:bCs/>
        </w:rPr>
      </w:pPr>
    </w:p>
    <w:tbl>
      <w:tblPr>
        <w:tblStyle w:val="TableGrid"/>
        <w:tblW w:w="9895" w:type="dxa"/>
        <w:tblLook w:val="04A0" w:firstRow="1" w:lastRow="0" w:firstColumn="1" w:lastColumn="0" w:noHBand="0" w:noVBand="1"/>
      </w:tblPr>
      <w:tblGrid>
        <w:gridCol w:w="3865"/>
        <w:gridCol w:w="1873"/>
        <w:gridCol w:w="1782"/>
        <w:gridCol w:w="98"/>
        <w:gridCol w:w="2277"/>
      </w:tblGrid>
      <w:tr w:rsidR="00E63731" w:rsidRPr="00BE2F67" w14:paraId="415F030B" w14:textId="77777777" w:rsidTr="00E63731">
        <w:tc>
          <w:tcPr>
            <w:tcW w:w="9895" w:type="dxa"/>
            <w:gridSpan w:val="5"/>
          </w:tcPr>
          <w:p w14:paraId="626B1705" w14:textId="662F9FBE" w:rsidR="00E63731" w:rsidRPr="00BE2F67" w:rsidRDefault="00B026FC" w:rsidP="00862BF5">
            <w:pPr>
              <w:spacing w:after="160" w:line="259" w:lineRule="auto"/>
              <w:jc w:val="center"/>
              <w:rPr>
                <w:b/>
                <w:bCs/>
                <w:i/>
                <w:iCs/>
              </w:rPr>
            </w:pPr>
            <w:r w:rsidRPr="00BE2F67">
              <w:rPr>
                <w:b/>
                <w:bCs/>
                <w:i/>
                <w:iCs/>
              </w:rPr>
              <w:t>HOURLY BASE RATES (GENERAL)</w:t>
            </w:r>
          </w:p>
        </w:tc>
      </w:tr>
      <w:tr w:rsidR="00E63731" w:rsidRPr="00BE2F67" w14:paraId="54EE0A92" w14:textId="77777777" w:rsidTr="00862BF5">
        <w:tc>
          <w:tcPr>
            <w:tcW w:w="3865" w:type="dxa"/>
          </w:tcPr>
          <w:p w14:paraId="750489DF" w14:textId="77777777" w:rsidR="00E63731" w:rsidRPr="00BE2F67" w:rsidRDefault="00E63731" w:rsidP="00E63731">
            <w:pPr>
              <w:spacing w:after="160" w:line="259" w:lineRule="auto"/>
              <w:rPr>
                <w:b/>
              </w:rPr>
            </w:pPr>
            <w:r w:rsidRPr="00BE2F67">
              <w:rPr>
                <w:b/>
              </w:rPr>
              <w:t>Interpreter Credentials*</w:t>
            </w:r>
          </w:p>
        </w:tc>
        <w:tc>
          <w:tcPr>
            <w:tcW w:w="3753" w:type="dxa"/>
            <w:gridSpan w:val="3"/>
          </w:tcPr>
          <w:p w14:paraId="4A2A17CA" w14:textId="12D08AA3" w:rsidR="00E63731" w:rsidRPr="00BE2F67" w:rsidRDefault="00B026FC" w:rsidP="00E63731">
            <w:pPr>
              <w:spacing w:after="160" w:line="259" w:lineRule="auto"/>
              <w:rPr>
                <w:b/>
              </w:rPr>
            </w:pPr>
            <w:r w:rsidRPr="00BE2F67">
              <w:rPr>
                <w:b/>
              </w:rPr>
              <w:t>Onsite hourly base rate</w:t>
            </w:r>
          </w:p>
        </w:tc>
        <w:tc>
          <w:tcPr>
            <w:tcW w:w="2277" w:type="dxa"/>
          </w:tcPr>
          <w:p w14:paraId="4BDF69E3" w14:textId="55640754" w:rsidR="00E63731" w:rsidRPr="00BE2F67" w:rsidRDefault="00B026FC" w:rsidP="00E63731">
            <w:pPr>
              <w:spacing w:after="160" w:line="259" w:lineRule="auto"/>
              <w:rPr>
                <w:b/>
              </w:rPr>
            </w:pPr>
            <w:r w:rsidRPr="00BE2F67">
              <w:rPr>
                <w:b/>
              </w:rPr>
              <w:t>Travel time hourly rate</w:t>
            </w:r>
          </w:p>
        </w:tc>
      </w:tr>
      <w:tr w:rsidR="00E63731" w:rsidRPr="00BE2F67" w14:paraId="0305DA84" w14:textId="77777777" w:rsidTr="00E63731">
        <w:tc>
          <w:tcPr>
            <w:tcW w:w="9895" w:type="dxa"/>
            <w:gridSpan w:val="5"/>
          </w:tcPr>
          <w:p w14:paraId="4B186C76" w14:textId="77777777" w:rsidR="00E63731" w:rsidRPr="00BE2F67" w:rsidRDefault="00E63731" w:rsidP="00E63731">
            <w:pPr>
              <w:spacing w:after="160" w:line="259" w:lineRule="auto"/>
              <w:rPr>
                <w:b/>
              </w:rPr>
            </w:pPr>
            <w:r w:rsidRPr="00BE2F67">
              <w:rPr>
                <w:b/>
              </w:rPr>
              <w:t>Recognized Full National Certification</w:t>
            </w:r>
          </w:p>
        </w:tc>
      </w:tr>
      <w:tr w:rsidR="00E63731" w:rsidRPr="00BE2F67" w14:paraId="5F960224" w14:textId="77777777" w:rsidTr="00862BF5">
        <w:tc>
          <w:tcPr>
            <w:tcW w:w="3865" w:type="dxa"/>
          </w:tcPr>
          <w:p w14:paraId="3D87E7AB" w14:textId="5B16A2FD" w:rsidR="007A5D68" w:rsidRDefault="007A5D68" w:rsidP="00E63731">
            <w:pPr>
              <w:spacing w:after="160" w:line="259" w:lineRule="auto"/>
              <w:rPr>
                <w:b/>
              </w:rPr>
            </w:pPr>
            <w:r>
              <w:rPr>
                <w:b/>
              </w:rPr>
              <w:t>RATE CODE: 1</w:t>
            </w:r>
          </w:p>
          <w:p w14:paraId="129C9FCC" w14:textId="37406C4F" w:rsidR="00E63731" w:rsidRPr="00BE2F67" w:rsidRDefault="00E63731" w:rsidP="00E63731">
            <w:pPr>
              <w:spacing w:after="160" w:line="259" w:lineRule="auto"/>
            </w:pPr>
            <w:r w:rsidRPr="00BE2F67">
              <w:t>NIC Master, NIC Advanced, NIC, NAD5, CSC, CI/CT, CDI, RSC, MCSC, OTC</w:t>
            </w:r>
          </w:p>
        </w:tc>
        <w:tc>
          <w:tcPr>
            <w:tcW w:w="3753" w:type="dxa"/>
            <w:gridSpan w:val="3"/>
          </w:tcPr>
          <w:p w14:paraId="1DAAFE2D" w14:textId="77777777" w:rsidR="00E63731" w:rsidRPr="00BE2F67" w:rsidRDefault="00E63731" w:rsidP="00E63731">
            <w:pPr>
              <w:spacing w:after="160" w:line="259" w:lineRule="auto"/>
            </w:pPr>
            <w:r w:rsidRPr="00BE2F67">
              <w:t xml:space="preserve">$50 </w:t>
            </w:r>
          </w:p>
        </w:tc>
        <w:tc>
          <w:tcPr>
            <w:tcW w:w="2277" w:type="dxa"/>
          </w:tcPr>
          <w:p w14:paraId="43E5BD25" w14:textId="77777777" w:rsidR="00E63731" w:rsidRPr="00BE2F67" w:rsidRDefault="00E63731" w:rsidP="00E63731">
            <w:pPr>
              <w:spacing w:after="160" w:line="259" w:lineRule="auto"/>
            </w:pPr>
            <w:r w:rsidRPr="00BE2F67">
              <w:t>$40</w:t>
            </w:r>
          </w:p>
        </w:tc>
      </w:tr>
      <w:tr w:rsidR="00E63731" w:rsidRPr="00BE2F67" w14:paraId="7259E91D" w14:textId="77777777" w:rsidTr="00E63731">
        <w:tc>
          <w:tcPr>
            <w:tcW w:w="9895" w:type="dxa"/>
            <w:gridSpan w:val="5"/>
          </w:tcPr>
          <w:p w14:paraId="18DD06C8" w14:textId="77777777" w:rsidR="00E63731" w:rsidRPr="00BE2F67" w:rsidRDefault="00E63731" w:rsidP="00E63731">
            <w:pPr>
              <w:spacing w:after="160" w:line="259" w:lineRule="auto"/>
              <w:rPr>
                <w:b/>
              </w:rPr>
            </w:pPr>
            <w:r w:rsidRPr="00BE2F67">
              <w:rPr>
                <w:b/>
              </w:rPr>
              <w:t>Recognized Partial National Certification OR Virginia Quality Assurance Screening Levels</w:t>
            </w:r>
          </w:p>
        </w:tc>
      </w:tr>
      <w:tr w:rsidR="00E63731" w:rsidRPr="00BE2F67" w14:paraId="31EB07E8" w14:textId="77777777" w:rsidTr="00862BF5">
        <w:tc>
          <w:tcPr>
            <w:tcW w:w="3865" w:type="dxa"/>
          </w:tcPr>
          <w:p w14:paraId="56082D43" w14:textId="77777777" w:rsidR="007A5D68" w:rsidRDefault="007A5D68" w:rsidP="00E63731">
            <w:pPr>
              <w:spacing w:after="160" w:line="259" w:lineRule="auto"/>
              <w:rPr>
                <w:b/>
              </w:rPr>
            </w:pPr>
            <w:r>
              <w:rPr>
                <w:b/>
              </w:rPr>
              <w:t xml:space="preserve">RATE CODE: 2 </w:t>
            </w:r>
          </w:p>
          <w:p w14:paraId="7E510228" w14:textId="77821FBA" w:rsidR="00E63731" w:rsidRPr="00BE2F67" w:rsidRDefault="00E63731" w:rsidP="00E63731">
            <w:pPr>
              <w:spacing w:after="160" w:line="259" w:lineRule="auto"/>
            </w:pPr>
            <w:r w:rsidRPr="00BE2F67">
              <w:t>CI or CT,  TSC4</w:t>
            </w:r>
          </w:p>
        </w:tc>
        <w:tc>
          <w:tcPr>
            <w:tcW w:w="3753" w:type="dxa"/>
            <w:gridSpan w:val="3"/>
          </w:tcPr>
          <w:p w14:paraId="04CCA5DB" w14:textId="77777777" w:rsidR="00E63731" w:rsidRPr="00BE2F67" w:rsidRDefault="00E63731" w:rsidP="00E63731">
            <w:pPr>
              <w:spacing w:after="160" w:line="259" w:lineRule="auto"/>
            </w:pPr>
            <w:r w:rsidRPr="00BE2F67">
              <w:t>$42</w:t>
            </w:r>
          </w:p>
        </w:tc>
        <w:tc>
          <w:tcPr>
            <w:tcW w:w="2277" w:type="dxa"/>
          </w:tcPr>
          <w:p w14:paraId="3A0376A2" w14:textId="77777777" w:rsidR="00E63731" w:rsidRPr="00BE2F67" w:rsidRDefault="00E63731" w:rsidP="00E63731">
            <w:pPr>
              <w:spacing w:after="160" w:line="259" w:lineRule="auto"/>
            </w:pPr>
            <w:r w:rsidRPr="00BE2F67">
              <w:t>$40</w:t>
            </w:r>
          </w:p>
        </w:tc>
      </w:tr>
      <w:tr w:rsidR="00E63731" w:rsidRPr="00BE2F67" w14:paraId="638EEEA9" w14:textId="77777777" w:rsidTr="00862BF5">
        <w:tc>
          <w:tcPr>
            <w:tcW w:w="3865" w:type="dxa"/>
          </w:tcPr>
          <w:p w14:paraId="2EE40773" w14:textId="77777777" w:rsidR="007A5D68" w:rsidRDefault="007A5D68" w:rsidP="00E63731">
            <w:pPr>
              <w:spacing w:after="160" w:line="259" w:lineRule="auto"/>
              <w:rPr>
                <w:b/>
              </w:rPr>
            </w:pPr>
            <w:r>
              <w:rPr>
                <w:b/>
              </w:rPr>
              <w:t>RATE CODE: 3</w:t>
            </w:r>
          </w:p>
          <w:p w14:paraId="209B2E11" w14:textId="52FF8026" w:rsidR="00E63731" w:rsidRPr="00BE2F67" w:rsidRDefault="00E63731" w:rsidP="00E63731">
            <w:pPr>
              <w:spacing w:after="160" w:line="259" w:lineRule="auto"/>
            </w:pPr>
            <w:r w:rsidRPr="00BE2F67">
              <w:t>IC/TC, NAD 4, TSC3 , CS-IV, I-IV, T-IV, T-III/I-III</w:t>
            </w:r>
          </w:p>
        </w:tc>
        <w:tc>
          <w:tcPr>
            <w:tcW w:w="3753" w:type="dxa"/>
            <w:gridSpan w:val="3"/>
          </w:tcPr>
          <w:p w14:paraId="7C431365" w14:textId="77777777" w:rsidR="00E63731" w:rsidRPr="00BE2F67" w:rsidRDefault="00E63731" w:rsidP="00E63731">
            <w:pPr>
              <w:spacing w:after="160" w:line="259" w:lineRule="auto"/>
            </w:pPr>
            <w:r w:rsidRPr="00BE2F67">
              <w:t xml:space="preserve">$38 </w:t>
            </w:r>
          </w:p>
        </w:tc>
        <w:tc>
          <w:tcPr>
            <w:tcW w:w="2277" w:type="dxa"/>
          </w:tcPr>
          <w:p w14:paraId="344C0600" w14:textId="77777777" w:rsidR="00E63731" w:rsidRPr="00BE2F67" w:rsidRDefault="00E63731" w:rsidP="00E63731">
            <w:pPr>
              <w:spacing w:after="160" w:line="259" w:lineRule="auto"/>
            </w:pPr>
            <w:r w:rsidRPr="00BE2F67">
              <w:t>$30</w:t>
            </w:r>
          </w:p>
        </w:tc>
      </w:tr>
      <w:tr w:rsidR="00E63731" w:rsidRPr="00BE2F67" w14:paraId="4F896A1D" w14:textId="77777777" w:rsidTr="00862BF5">
        <w:tc>
          <w:tcPr>
            <w:tcW w:w="3865" w:type="dxa"/>
          </w:tcPr>
          <w:p w14:paraId="14BC5A82" w14:textId="77777777" w:rsidR="007A5D68" w:rsidRDefault="007A5D68" w:rsidP="00E63731">
            <w:pPr>
              <w:spacing w:after="160" w:line="259" w:lineRule="auto"/>
              <w:rPr>
                <w:b/>
              </w:rPr>
            </w:pPr>
            <w:r>
              <w:rPr>
                <w:b/>
              </w:rPr>
              <w:t>RATE CODE: 4</w:t>
            </w:r>
          </w:p>
          <w:p w14:paraId="7D66C03A" w14:textId="5B5987D2" w:rsidR="00E63731" w:rsidRPr="00BE2F67" w:rsidRDefault="00E63731" w:rsidP="00E63731">
            <w:pPr>
              <w:spacing w:after="160" w:line="259" w:lineRule="auto"/>
            </w:pPr>
            <w:r w:rsidRPr="00BE2F67">
              <w:t xml:space="preserve">IC or TC, NAD 3, TSC:2, CS-III, I-III, T-III, T-II/I-II </w:t>
            </w:r>
          </w:p>
        </w:tc>
        <w:tc>
          <w:tcPr>
            <w:tcW w:w="3753" w:type="dxa"/>
            <w:gridSpan w:val="3"/>
          </w:tcPr>
          <w:p w14:paraId="69E9746B" w14:textId="77777777" w:rsidR="00E63731" w:rsidRPr="00BE2F67" w:rsidRDefault="00E63731" w:rsidP="00E63731">
            <w:pPr>
              <w:spacing w:after="160" w:line="259" w:lineRule="auto"/>
            </w:pPr>
            <w:r w:rsidRPr="00BE2F67">
              <w:t xml:space="preserve">$33 </w:t>
            </w:r>
          </w:p>
        </w:tc>
        <w:tc>
          <w:tcPr>
            <w:tcW w:w="2277" w:type="dxa"/>
          </w:tcPr>
          <w:p w14:paraId="3C2416BF" w14:textId="77777777" w:rsidR="00E63731" w:rsidRPr="00BE2F67" w:rsidRDefault="00E63731" w:rsidP="00E63731">
            <w:pPr>
              <w:spacing w:after="160" w:line="259" w:lineRule="auto"/>
            </w:pPr>
            <w:r w:rsidRPr="00BE2F67">
              <w:t>$30</w:t>
            </w:r>
          </w:p>
        </w:tc>
      </w:tr>
      <w:tr w:rsidR="00E63731" w:rsidRPr="00BE2F67" w14:paraId="4AD3C18D" w14:textId="77777777" w:rsidTr="00862BF5">
        <w:tc>
          <w:tcPr>
            <w:tcW w:w="3865" w:type="dxa"/>
          </w:tcPr>
          <w:p w14:paraId="223E5419" w14:textId="77777777" w:rsidR="007A5D68" w:rsidRDefault="007A5D68" w:rsidP="00E63731">
            <w:pPr>
              <w:spacing w:after="160" w:line="259" w:lineRule="auto"/>
              <w:rPr>
                <w:b/>
              </w:rPr>
            </w:pPr>
            <w:r>
              <w:rPr>
                <w:b/>
              </w:rPr>
              <w:t xml:space="preserve">RATE CODE: 5 </w:t>
            </w:r>
          </w:p>
          <w:p w14:paraId="65B8B45F" w14:textId="2F607391" w:rsidR="00E63731" w:rsidRPr="00BE2F67" w:rsidRDefault="00E63731" w:rsidP="00E63731">
            <w:pPr>
              <w:spacing w:after="160" w:line="259" w:lineRule="auto"/>
            </w:pPr>
            <w:r w:rsidRPr="00BE2F67">
              <w:t>TSC:1, CS-II, I-II, T-II</w:t>
            </w:r>
          </w:p>
        </w:tc>
        <w:tc>
          <w:tcPr>
            <w:tcW w:w="3753" w:type="dxa"/>
            <w:gridSpan w:val="3"/>
          </w:tcPr>
          <w:p w14:paraId="79EC988B" w14:textId="77777777" w:rsidR="00E63731" w:rsidRPr="00BE2F67" w:rsidRDefault="00E63731" w:rsidP="00E63731">
            <w:pPr>
              <w:spacing w:after="160" w:line="259" w:lineRule="auto"/>
            </w:pPr>
            <w:r w:rsidRPr="00BE2F67">
              <w:t xml:space="preserve">$28 </w:t>
            </w:r>
          </w:p>
        </w:tc>
        <w:tc>
          <w:tcPr>
            <w:tcW w:w="2277" w:type="dxa"/>
          </w:tcPr>
          <w:p w14:paraId="04A50C41" w14:textId="77777777" w:rsidR="00E63731" w:rsidRPr="00BE2F67" w:rsidRDefault="00E63731" w:rsidP="00E63731">
            <w:pPr>
              <w:spacing w:after="160" w:line="259" w:lineRule="auto"/>
            </w:pPr>
            <w:r w:rsidRPr="00BE2F67">
              <w:t>$25</w:t>
            </w:r>
          </w:p>
        </w:tc>
      </w:tr>
      <w:tr w:rsidR="00E63731" w:rsidRPr="00BE2F67" w14:paraId="1557DBC6" w14:textId="77777777" w:rsidTr="00E63731">
        <w:tc>
          <w:tcPr>
            <w:tcW w:w="9895" w:type="dxa"/>
            <w:gridSpan w:val="5"/>
          </w:tcPr>
          <w:p w14:paraId="38B510F2" w14:textId="7217397B" w:rsidR="00E63731" w:rsidRPr="000015BD" w:rsidRDefault="00B026FC" w:rsidP="00862BF5">
            <w:pPr>
              <w:spacing w:after="160" w:line="259" w:lineRule="auto"/>
              <w:jc w:val="center"/>
              <w:rPr>
                <w:b/>
                <w:i/>
              </w:rPr>
            </w:pPr>
            <w:r w:rsidRPr="000015BD">
              <w:rPr>
                <w:b/>
                <w:i/>
              </w:rPr>
              <w:t>LEGAL (NON-COURT) BASE RATES</w:t>
            </w:r>
          </w:p>
        </w:tc>
      </w:tr>
      <w:tr w:rsidR="00E63731" w:rsidRPr="00BE2F67" w14:paraId="679C27B4" w14:textId="77777777" w:rsidTr="00862BF5">
        <w:tc>
          <w:tcPr>
            <w:tcW w:w="3865" w:type="dxa"/>
          </w:tcPr>
          <w:p w14:paraId="6696F5D2" w14:textId="77777777" w:rsidR="00E63731" w:rsidRPr="00BE2F67" w:rsidRDefault="00E63731" w:rsidP="00E63731">
            <w:pPr>
              <w:spacing w:after="160" w:line="259" w:lineRule="auto"/>
              <w:rPr>
                <w:b/>
              </w:rPr>
            </w:pPr>
            <w:r w:rsidRPr="00BE2F67">
              <w:rPr>
                <w:b/>
              </w:rPr>
              <w:t>Interpreter Credentials</w:t>
            </w:r>
          </w:p>
        </w:tc>
        <w:tc>
          <w:tcPr>
            <w:tcW w:w="3753" w:type="dxa"/>
            <w:gridSpan w:val="3"/>
          </w:tcPr>
          <w:p w14:paraId="486170A6" w14:textId="015DEC99" w:rsidR="00E63731" w:rsidRPr="00BE2F67" w:rsidRDefault="00B026FC" w:rsidP="00862BF5">
            <w:pPr>
              <w:spacing w:after="160" w:line="259" w:lineRule="auto"/>
              <w:jc w:val="center"/>
              <w:rPr>
                <w:b/>
              </w:rPr>
            </w:pPr>
            <w:r w:rsidRPr="00BE2F67">
              <w:rPr>
                <w:b/>
              </w:rPr>
              <w:t>Onsite hourly base rate</w:t>
            </w:r>
          </w:p>
        </w:tc>
        <w:tc>
          <w:tcPr>
            <w:tcW w:w="2277" w:type="dxa"/>
          </w:tcPr>
          <w:p w14:paraId="5D2B77B4" w14:textId="77EE6C39" w:rsidR="00E63731" w:rsidRPr="00BE2F67" w:rsidRDefault="00B026FC" w:rsidP="00E63731">
            <w:pPr>
              <w:spacing w:after="160" w:line="259" w:lineRule="auto"/>
              <w:rPr>
                <w:b/>
              </w:rPr>
            </w:pPr>
            <w:r w:rsidRPr="00BE2F67">
              <w:rPr>
                <w:b/>
              </w:rPr>
              <w:t>Travel time hourly rate</w:t>
            </w:r>
          </w:p>
        </w:tc>
      </w:tr>
      <w:tr w:rsidR="00E63731" w:rsidRPr="00BE2F67" w14:paraId="2066EB07" w14:textId="77777777" w:rsidTr="00E63731">
        <w:tc>
          <w:tcPr>
            <w:tcW w:w="9895" w:type="dxa"/>
            <w:gridSpan w:val="5"/>
          </w:tcPr>
          <w:p w14:paraId="6CAC1322" w14:textId="77777777" w:rsidR="00E63731" w:rsidRPr="00BE2F67" w:rsidRDefault="00E63731" w:rsidP="00E63731">
            <w:pPr>
              <w:spacing w:after="160" w:line="259" w:lineRule="auto"/>
              <w:rPr>
                <w:b/>
              </w:rPr>
            </w:pPr>
            <w:r w:rsidRPr="00BE2F67">
              <w:rPr>
                <w:b/>
              </w:rPr>
              <w:t>Recognized Full National Certification</w:t>
            </w:r>
          </w:p>
        </w:tc>
      </w:tr>
      <w:tr w:rsidR="00E63731" w:rsidRPr="00BE2F67" w14:paraId="4A140E78" w14:textId="77777777" w:rsidTr="00862BF5">
        <w:tc>
          <w:tcPr>
            <w:tcW w:w="3865" w:type="dxa"/>
          </w:tcPr>
          <w:p w14:paraId="27531FC5" w14:textId="3B8F7805" w:rsidR="00E63731" w:rsidRPr="00BE2F67" w:rsidRDefault="007A5D68" w:rsidP="00E63731">
            <w:pPr>
              <w:spacing w:after="160" w:line="259" w:lineRule="auto"/>
            </w:pPr>
            <w:r>
              <w:rPr>
                <w:b/>
              </w:rPr>
              <w:t xml:space="preserve">RATE CODE: L-1 </w:t>
            </w:r>
            <w:r w:rsidR="00E63731" w:rsidRPr="00BE2F67">
              <w:t>NIC Master, NIC Advanced, NIC, NAD5, CSC, CI/CT, CDI, RSC, MCSC, OTC (with documented legal training)</w:t>
            </w:r>
          </w:p>
          <w:p w14:paraId="3AF69332" w14:textId="77777777" w:rsidR="00E63731" w:rsidRPr="00BE2F67" w:rsidRDefault="00E63731" w:rsidP="00E63731">
            <w:pPr>
              <w:spacing w:after="160" w:line="259" w:lineRule="auto"/>
            </w:pPr>
          </w:p>
        </w:tc>
        <w:tc>
          <w:tcPr>
            <w:tcW w:w="3753" w:type="dxa"/>
            <w:gridSpan w:val="3"/>
          </w:tcPr>
          <w:p w14:paraId="2079BBB5" w14:textId="77777777" w:rsidR="00E63731" w:rsidRPr="00BE2F67" w:rsidRDefault="00E63731" w:rsidP="00E63731">
            <w:pPr>
              <w:spacing w:after="160" w:line="259" w:lineRule="auto"/>
            </w:pPr>
            <w:r w:rsidRPr="00BE2F67">
              <w:t xml:space="preserve">$60 </w:t>
            </w:r>
          </w:p>
        </w:tc>
        <w:tc>
          <w:tcPr>
            <w:tcW w:w="2277" w:type="dxa"/>
          </w:tcPr>
          <w:p w14:paraId="7922E0B9" w14:textId="77777777" w:rsidR="00E63731" w:rsidRPr="00BE2F67" w:rsidRDefault="00E63731" w:rsidP="00E63731">
            <w:pPr>
              <w:spacing w:after="160" w:line="259" w:lineRule="auto"/>
            </w:pPr>
            <w:r w:rsidRPr="00BE2F67">
              <w:t>$40</w:t>
            </w:r>
          </w:p>
        </w:tc>
      </w:tr>
      <w:tr w:rsidR="00E63731" w:rsidRPr="00BE2F67" w14:paraId="2627C8D4" w14:textId="77777777" w:rsidTr="00862BF5">
        <w:tc>
          <w:tcPr>
            <w:tcW w:w="3865" w:type="dxa"/>
          </w:tcPr>
          <w:p w14:paraId="7E7BF5C5" w14:textId="5A4340CD" w:rsidR="00E63731" w:rsidRPr="00BE2F67" w:rsidRDefault="007A5D68" w:rsidP="00E63731">
            <w:pPr>
              <w:spacing w:after="160" w:line="259" w:lineRule="auto"/>
            </w:pPr>
            <w:r>
              <w:rPr>
                <w:b/>
              </w:rPr>
              <w:t xml:space="preserve">RATE CODE: L-2 </w:t>
            </w:r>
            <w:r w:rsidR="00E63731" w:rsidRPr="00BE2F67">
              <w:t>SC:L, CLIP-R</w:t>
            </w:r>
          </w:p>
        </w:tc>
        <w:tc>
          <w:tcPr>
            <w:tcW w:w="3753" w:type="dxa"/>
            <w:gridSpan w:val="3"/>
          </w:tcPr>
          <w:p w14:paraId="74908125" w14:textId="77777777" w:rsidR="00E63731" w:rsidRPr="00BE2F67" w:rsidRDefault="00E63731" w:rsidP="00E63731">
            <w:pPr>
              <w:spacing w:after="160" w:line="259" w:lineRule="auto"/>
            </w:pPr>
            <w:r w:rsidRPr="00BE2F67">
              <w:t>$70</w:t>
            </w:r>
          </w:p>
        </w:tc>
        <w:tc>
          <w:tcPr>
            <w:tcW w:w="2277" w:type="dxa"/>
          </w:tcPr>
          <w:p w14:paraId="66B76EF0" w14:textId="77777777" w:rsidR="00E63731" w:rsidRPr="00BE2F67" w:rsidRDefault="00E63731" w:rsidP="00E63731">
            <w:pPr>
              <w:spacing w:after="160" w:line="259" w:lineRule="auto"/>
            </w:pPr>
            <w:r w:rsidRPr="00BE2F67">
              <w:t>$40</w:t>
            </w:r>
          </w:p>
        </w:tc>
      </w:tr>
      <w:tr w:rsidR="00E63731" w:rsidRPr="00BE2F67" w14:paraId="20D2E9C0" w14:textId="77777777" w:rsidTr="00E63731">
        <w:trPr>
          <w:trHeight w:val="305"/>
        </w:trPr>
        <w:tc>
          <w:tcPr>
            <w:tcW w:w="9895" w:type="dxa"/>
            <w:gridSpan w:val="5"/>
          </w:tcPr>
          <w:p w14:paraId="5F50261C" w14:textId="3C020F9F" w:rsidR="00E63731" w:rsidRPr="00BE2F67" w:rsidRDefault="00B026FC" w:rsidP="00862BF5">
            <w:pPr>
              <w:spacing w:after="160" w:line="259" w:lineRule="auto"/>
              <w:jc w:val="center"/>
              <w:rPr>
                <w:b/>
                <w:i/>
              </w:rPr>
            </w:pPr>
            <w:r w:rsidRPr="00BE2F67">
              <w:rPr>
                <w:b/>
                <w:i/>
              </w:rPr>
              <w:t>GENERAL AND LEGAL  RATE PROVISIONS</w:t>
            </w:r>
          </w:p>
        </w:tc>
      </w:tr>
      <w:tr w:rsidR="00E63731" w:rsidRPr="00BE2F67" w14:paraId="7355CD44" w14:textId="77777777" w:rsidTr="00E63731">
        <w:tc>
          <w:tcPr>
            <w:tcW w:w="9895" w:type="dxa"/>
            <w:gridSpan w:val="5"/>
          </w:tcPr>
          <w:p w14:paraId="565E1B9A" w14:textId="77777777" w:rsidR="00E63731" w:rsidRPr="00BE2F67" w:rsidRDefault="00E63731" w:rsidP="00E63731">
            <w:pPr>
              <w:spacing w:after="160" w:line="259" w:lineRule="auto"/>
            </w:pPr>
            <w:r w:rsidRPr="00BE2F67">
              <w:rPr>
                <w:b/>
              </w:rPr>
              <w:t>TWO-HOUR MINIMUM</w:t>
            </w:r>
            <w:r w:rsidRPr="00BE2F67">
              <w:t xml:space="preserve">: A two-hour minimum is paid for any assignment where the interpreter’s travel time and onsite time (portal-to-portal) is two hours or less.  The Two Hour Minimum is paid at the onsite rate.  </w:t>
            </w:r>
          </w:p>
        </w:tc>
      </w:tr>
      <w:tr w:rsidR="00E63731" w:rsidRPr="00BE2F67" w14:paraId="3C002BC9" w14:textId="77777777" w:rsidTr="00E63731">
        <w:tc>
          <w:tcPr>
            <w:tcW w:w="9895" w:type="dxa"/>
            <w:gridSpan w:val="5"/>
          </w:tcPr>
          <w:p w14:paraId="3DB0A03D" w14:textId="77777777" w:rsidR="00E63731" w:rsidRPr="00BE2F67" w:rsidRDefault="00E63731" w:rsidP="00E63731">
            <w:pPr>
              <w:spacing w:after="160" w:line="259" w:lineRule="auto"/>
            </w:pPr>
            <w:r w:rsidRPr="00BE2F67">
              <w:rPr>
                <w:b/>
              </w:rPr>
              <w:t xml:space="preserve">LATE CANCELLATION: </w:t>
            </w:r>
            <w:r w:rsidRPr="00BE2F67">
              <w:t xml:space="preserve">Late cancellations will be paid at the Onsite Rate for the full scheduled time. </w:t>
            </w:r>
          </w:p>
        </w:tc>
      </w:tr>
      <w:tr w:rsidR="00E63731" w:rsidRPr="00BE2F67" w14:paraId="4919C4A0" w14:textId="77777777" w:rsidTr="00E63731">
        <w:tc>
          <w:tcPr>
            <w:tcW w:w="9895" w:type="dxa"/>
            <w:gridSpan w:val="5"/>
          </w:tcPr>
          <w:p w14:paraId="6D9C9FE0" w14:textId="77777777" w:rsidR="00E63731" w:rsidRPr="00BE2F67" w:rsidRDefault="00E63731" w:rsidP="00E63731">
            <w:pPr>
              <w:spacing w:after="160" w:line="259" w:lineRule="auto"/>
            </w:pPr>
            <w:r w:rsidRPr="00BE2F67">
              <w:rPr>
                <w:b/>
              </w:rPr>
              <w:t xml:space="preserve">LEGAL RATE APPLICATIONS: </w:t>
            </w:r>
            <w:r w:rsidRPr="00BE2F67">
              <w:t>Legal (non-court) base rates will apply in the following situations:</w:t>
            </w:r>
          </w:p>
          <w:p w14:paraId="2CAE36C2" w14:textId="77777777" w:rsidR="00E63731" w:rsidRPr="00BE2F67" w:rsidRDefault="00E63731" w:rsidP="00E63731">
            <w:pPr>
              <w:numPr>
                <w:ilvl w:val="0"/>
                <w:numId w:val="9"/>
              </w:numPr>
              <w:spacing w:after="160" w:line="259" w:lineRule="auto"/>
            </w:pPr>
            <w:r w:rsidRPr="00BE2F67">
              <w:t xml:space="preserve">Only interpreters who hold full national certification are eligible to be paid the Legal Rate.  VQAS Screened interpreters are not eligible for this rate, nor should they be assigned to jobs that would qualify for this rate. </w:t>
            </w:r>
          </w:p>
          <w:p w14:paraId="327776FC" w14:textId="77777777" w:rsidR="00E63731" w:rsidRDefault="00E63731" w:rsidP="00E63731">
            <w:pPr>
              <w:numPr>
                <w:ilvl w:val="0"/>
                <w:numId w:val="9"/>
              </w:numPr>
              <w:spacing w:after="160" w:line="259" w:lineRule="auto"/>
            </w:pPr>
            <w:r w:rsidRPr="00BE2F67">
              <w:t>Administrative Hearings before a state agency hearing officer</w:t>
            </w:r>
          </w:p>
          <w:p w14:paraId="2C1C7877" w14:textId="77777777" w:rsidR="00E63731" w:rsidRPr="00BE2F67" w:rsidRDefault="00E63731" w:rsidP="00E63731">
            <w:pPr>
              <w:numPr>
                <w:ilvl w:val="0"/>
                <w:numId w:val="9"/>
              </w:numPr>
              <w:spacing w:after="160" w:line="259" w:lineRule="auto"/>
            </w:pPr>
            <w:r w:rsidRPr="00BE2F67">
              <w:t>State/local police investigations or arrests</w:t>
            </w:r>
          </w:p>
          <w:p w14:paraId="5B463BAE" w14:textId="77777777" w:rsidR="00E63731" w:rsidRPr="00BE2F67" w:rsidRDefault="00E63731" w:rsidP="00E63731">
            <w:pPr>
              <w:numPr>
                <w:ilvl w:val="0"/>
                <w:numId w:val="9"/>
              </w:numPr>
              <w:spacing w:after="160" w:line="259" w:lineRule="auto"/>
            </w:pPr>
            <w:r w:rsidRPr="00BE2F67">
              <w:t xml:space="preserve">State/local agency investigations, including but not limited to child abuse, fraud and other issues which could result in civil or criminal charges in a state or Federal court. </w:t>
            </w:r>
          </w:p>
          <w:p w14:paraId="306C62DF" w14:textId="77777777" w:rsidR="00E63731" w:rsidRPr="00BE2F67" w:rsidRDefault="00E63731" w:rsidP="00E63731">
            <w:pPr>
              <w:numPr>
                <w:ilvl w:val="0"/>
                <w:numId w:val="9"/>
              </w:numPr>
              <w:spacing w:after="160" w:line="259" w:lineRule="auto"/>
            </w:pPr>
            <w:r w:rsidRPr="00BE2F67">
              <w:t xml:space="preserve">Other situations as appropriate; to be determined on a case-by-case basis. </w:t>
            </w:r>
          </w:p>
        </w:tc>
      </w:tr>
      <w:tr w:rsidR="00E63731" w:rsidRPr="00BE2F67" w14:paraId="170CB24F" w14:textId="77777777" w:rsidTr="00E63731">
        <w:tc>
          <w:tcPr>
            <w:tcW w:w="9895" w:type="dxa"/>
            <w:gridSpan w:val="5"/>
          </w:tcPr>
          <w:p w14:paraId="7C991021" w14:textId="54A03771" w:rsidR="00E63731" w:rsidRPr="00BE2F67" w:rsidRDefault="00B026FC" w:rsidP="00862BF5">
            <w:pPr>
              <w:spacing w:after="160" w:line="259" w:lineRule="auto"/>
              <w:jc w:val="center"/>
              <w:rPr>
                <w:b/>
                <w:i/>
              </w:rPr>
            </w:pPr>
            <w:r w:rsidRPr="00BE2F67">
              <w:rPr>
                <w:b/>
                <w:i/>
              </w:rPr>
              <w:t>ADD-ON RATES FOR SPECIAL CIRCUMSTANCES</w:t>
            </w:r>
          </w:p>
        </w:tc>
      </w:tr>
      <w:tr w:rsidR="00E63731" w:rsidRPr="00BE2F67" w14:paraId="13072793" w14:textId="77777777" w:rsidTr="00862BF5">
        <w:tc>
          <w:tcPr>
            <w:tcW w:w="3865" w:type="dxa"/>
          </w:tcPr>
          <w:p w14:paraId="5D213EF7" w14:textId="77777777" w:rsidR="00E63731" w:rsidRPr="00BE2F67" w:rsidRDefault="00E63731" w:rsidP="00E63731">
            <w:pPr>
              <w:spacing w:after="160" w:line="259" w:lineRule="auto"/>
              <w:rPr>
                <w:b/>
              </w:rPr>
            </w:pPr>
            <w:r w:rsidRPr="00BE2F67">
              <w:tab/>
            </w:r>
            <w:r w:rsidRPr="00BE2F67">
              <w:rPr>
                <w:b/>
              </w:rPr>
              <w:t>Circumstance/Situation</w:t>
            </w:r>
          </w:p>
        </w:tc>
        <w:tc>
          <w:tcPr>
            <w:tcW w:w="1873" w:type="dxa"/>
          </w:tcPr>
          <w:p w14:paraId="5F796165" w14:textId="77777777" w:rsidR="00E63731" w:rsidRPr="00BE2F67" w:rsidRDefault="00E63731" w:rsidP="00E63731">
            <w:pPr>
              <w:spacing w:after="160" w:line="259" w:lineRule="auto"/>
              <w:rPr>
                <w:b/>
              </w:rPr>
            </w:pPr>
            <w:r w:rsidRPr="00BE2F67">
              <w:rPr>
                <w:b/>
              </w:rPr>
              <w:t xml:space="preserve">Onsite Base Rate </w:t>
            </w:r>
            <w:r>
              <w:rPr>
                <w:b/>
              </w:rPr>
              <w:t>I</w:t>
            </w:r>
            <w:r w:rsidRPr="00BE2F67">
              <w:rPr>
                <w:b/>
              </w:rPr>
              <w:t>mpact</w:t>
            </w:r>
          </w:p>
        </w:tc>
        <w:tc>
          <w:tcPr>
            <w:tcW w:w="1782" w:type="dxa"/>
          </w:tcPr>
          <w:p w14:paraId="4E9A4D76" w14:textId="77777777" w:rsidR="00E63731" w:rsidRPr="00BE2F67" w:rsidRDefault="00E63731" w:rsidP="00E63731">
            <w:pPr>
              <w:spacing w:after="160" w:line="259" w:lineRule="auto"/>
            </w:pPr>
            <w:r w:rsidRPr="00BE2F67">
              <w:rPr>
                <w:b/>
              </w:rPr>
              <w:t>Travel Rate Impact</w:t>
            </w:r>
          </w:p>
        </w:tc>
        <w:tc>
          <w:tcPr>
            <w:tcW w:w="2375" w:type="dxa"/>
            <w:gridSpan w:val="2"/>
          </w:tcPr>
          <w:p w14:paraId="109A85AE" w14:textId="77777777" w:rsidR="00E63731" w:rsidRPr="00BE2F67" w:rsidRDefault="00E63731" w:rsidP="00E63731">
            <w:pPr>
              <w:spacing w:after="160" w:line="259" w:lineRule="auto"/>
              <w:rPr>
                <w:b/>
              </w:rPr>
            </w:pPr>
            <w:r>
              <w:rPr>
                <w:b/>
              </w:rPr>
              <w:t>Notes</w:t>
            </w:r>
          </w:p>
        </w:tc>
      </w:tr>
      <w:tr w:rsidR="00E63731" w:rsidRPr="00BE2F67" w14:paraId="4662792E" w14:textId="77777777" w:rsidTr="00862BF5">
        <w:tc>
          <w:tcPr>
            <w:tcW w:w="3865" w:type="dxa"/>
          </w:tcPr>
          <w:p w14:paraId="1485F132" w14:textId="77777777" w:rsidR="00E63731" w:rsidRPr="00BE2F67" w:rsidRDefault="00E63731" w:rsidP="00862BF5">
            <w:pPr>
              <w:numPr>
                <w:ilvl w:val="0"/>
                <w:numId w:val="23"/>
              </w:numPr>
              <w:spacing w:after="160" w:line="259" w:lineRule="auto"/>
            </w:pPr>
            <w:r w:rsidRPr="00BE2F67">
              <w:t>Assignments between 5 PM and 8 AM (Non-state holiday Weekdays, after business hours)</w:t>
            </w:r>
          </w:p>
        </w:tc>
        <w:tc>
          <w:tcPr>
            <w:tcW w:w="1873" w:type="dxa"/>
          </w:tcPr>
          <w:p w14:paraId="7182C6E1" w14:textId="77777777" w:rsidR="00E63731" w:rsidRPr="00BE2F67" w:rsidRDefault="00E63731" w:rsidP="00E63731">
            <w:pPr>
              <w:spacing w:after="160" w:line="259" w:lineRule="auto"/>
            </w:pPr>
            <w:r w:rsidRPr="00BE2F67">
              <w:t>Add $4.00 per hour</w:t>
            </w:r>
          </w:p>
        </w:tc>
        <w:tc>
          <w:tcPr>
            <w:tcW w:w="1782" w:type="dxa"/>
          </w:tcPr>
          <w:p w14:paraId="41149D06" w14:textId="77777777" w:rsidR="00E63731" w:rsidRPr="00BE2F67" w:rsidRDefault="00E63731" w:rsidP="00E63731">
            <w:pPr>
              <w:spacing w:after="160" w:line="259" w:lineRule="auto"/>
            </w:pPr>
            <w:r w:rsidRPr="00BE2F67">
              <w:t>No Change</w:t>
            </w:r>
          </w:p>
          <w:p w14:paraId="4ED8CF9D" w14:textId="77777777" w:rsidR="00E63731" w:rsidRPr="00BE2F67" w:rsidRDefault="00E63731" w:rsidP="00E63731">
            <w:pPr>
              <w:spacing w:after="160" w:line="259" w:lineRule="auto"/>
            </w:pPr>
          </w:p>
        </w:tc>
        <w:tc>
          <w:tcPr>
            <w:tcW w:w="2375" w:type="dxa"/>
            <w:gridSpan w:val="2"/>
          </w:tcPr>
          <w:p w14:paraId="6EA18B1B" w14:textId="77777777" w:rsidR="00E63731" w:rsidRPr="00BE2F67" w:rsidRDefault="00E63731" w:rsidP="00E63731">
            <w:pPr>
              <w:spacing w:after="160" w:line="259" w:lineRule="auto"/>
            </w:pPr>
            <w:r>
              <w:t>Cannot be combined with Add-on Rate #2 or 3</w:t>
            </w:r>
          </w:p>
        </w:tc>
      </w:tr>
      <w:tr w:rsidR="00E63731" w:rsidRPr="00BE2F67" w14:paraId="140FA9B0" w14:textId="77777777" w:rsidTr="00862BF5">
        <w:tc>
          <w:tcPr>
            <w:tcW w:w="3865" w:type="dxa"/>
          </w:tcPr>
          <w:p w14:paraId="4ACFA29E" w14:textId="77777777" w:rsidR="00E63731" w:rsidRPr="00BE2F67" w:rsidRDefault="00E63731" w:rsidP="00862BF5">
            <w:pPr>
              <w:numPr>
                <w:ilvl w:val="0"/>
                <w:numId w:val="23"/>
              </w:numPr>
              <w:spacing w:after="160" w:line="259" w:lineRule="auto"/>
            </w:pPr>
            <w:r w:rsidRPr="00BE2F67">
              <w:t>Assignments between Friday 5 PM and Monday 8 AM (Weekends)</w:t>
            </w:r>
          </w:p>
        </w:tc>
        <w:tc>
          <w:tcPr>
            <w:tcW w:w="1873" w:type="dxa"/>
          </w:tcPr>
          <w:p w14:paraId="1A9E5720" w14:textId="77777777" w:rsidR="00E63731" w:rsidRPr="00BE2F67" w:rsidRDefault="00E63731" w:rsidP="00E63731">
            <w:pPr>
              <w:spacing w:after="160" w:line="259" w:lineRule="auto"/>
            </w:pPr>
            <w:r w:rsidRPr="00BE2F67">
              <w:t>Add $4.00 per hour</w:t>
            </w:r>
          </w:p>
        </w:tc>
        <w:tc>
          <w:tcPr>
            <w:tcW w:w="1782" w:type="dxa"/>
          </w:tcPr>
          <w:p w14:paraId="4781244A" w14:textId="77777777" w:rsidR="00E63731" w:rsidRPr="00BE2F67" w:rsidRDefault="00E63731" w:rsidP="00E63731">
            <w:pPr>
              <w:spacing w:after="160" w:line="259" w:lineRule="auto"/>
            </w:pPr>
            <w:r w:rsidRPr="00BE2F67">
              <w:t>No Change</w:t>
            </w:r>
          </w:p>
          <w:p w14:paraId="405A1787" w14:textId="77777777" w:rsidR="00E63731" w:rsidRPr="00BE2F67" w:rsidRDefault="00E63731" w:rsidP="00E63731">
            <w:pPr>
              <w:spacing w:after="160" w:line="259" w:lineRule="auto"/>
            </w:pPr>
          </w:p>
        </w:tc>
        <w:tc>
          <w:tcPr>
            <w:tcW w:w="2375" w:type="dxa"/>
            <w:gridSpan w:val="2"/>
          </w:tcPr>
          <w:p w14:paraId="5B457E6B" w14:textId="77777777" w:rsidR="00E63731" w:rsidRPr="00BE2F67" w:rsidRDefault="00E63731" w:rsidP="00E63731">
            <w:pPr>
              <w:spacing w:after="160" w:line="259" w:lineRule="auto"/>
            </w:pPr>
            <w:r w:rsidRPr="00A70A8B">
              <w:t>Cannot be combined with Add-on Rate #</w:t>
            </w:r>
            <w:r>
              <w:t>1</w:t>
            </w:r>
            <w:r w:rsidRPr="00A70A8B">
              <w:t xml:space="preserve"> or 3</w:t>
            </w:r>
          </w:p>
        </w:tc>
      </w:tr>
      <w:tr w:rsidR="00E63731" w:rsidRPr="00BE2F67" w14:paraId="7EA63347" w14:textId="77777777" w:rsidTr="00862BF5">
        <w:tc>
          <w:tcPr>
            <w:tcW w:w="3865" w:type="dxa"/>
          </w:tcPr>
          <w:p w14:paraId="37ED7E1C" w14:textId="77777777" w:rsidR="00E63731" w:rsidRPr="00BE2F67" w:rsidRDefault="00E63731" w:rsidP="00862BF5">
            <w:pPr>
              <w:numPr>
                <w:ilvl w:val="0"/>
                <w:numId w:val="23"/>
              </w:numPr>
              <w:spacing w:after="160" w:line="259" w:lineRule="auto"/>
            </w:pPr>
            <w:r w:rsidRPr="00BE2F67">
              <w:t>Assignments scheduled on State or Federal Holidays</w:t>
            </w:r>
          </w:p>
        </w:tc>
        <w:tc>
          <w:tcPr>
            <w:tcW w:w="1873" w:type="dxa"/>
          </w:tcPr>
          <w:p w14:paraId="2D0BC25A" w14:textId="77777777" w:rsidR="00E63731" w:rsidRPr="00BE2F67" w:rsidRDefault="00E63731" w:rsidP="00E63731">
            <w:pPr>
              <w:spacing w:after="160" w:line="259" w:lineRule="auto"/>
            </w:pPr>
            <w:r w:rsidRPr="00BE2F67">
              <w:t>Add $4.00 per hour</w:t>
            </w:r>
          </w:p>
        </w:tc>
        <w:tc>
          <w:tcPr>
            <w:tcW w:w="1782" w:type="dxa"/>
          </w:tcPr>
          <w:p w14:paraId="372BC9CB" w14:textId="77777777" w:rsidR="00E63731" w:rsidRPr="00BE2F67" w:rsidRDefault="00E63731" w:rsidP="00E63731">
            <w:pPr>
              <w:spacing w:after="160" w:line="259" w:lineRule="auto"/>
            </w:pPr>
            <w:r w:rsidRPr="00BE2F67">
              <w:t>No Change</w:t>
            </w:r>
          </w:p>
        </w:tc>
        <w:tc>
          <w:tcPr>
            <w:tcW w:w="2375" w:type="dxa"/>
            <w:gridSpan w:val="2"/>
          </w:tcPr>
          <w:p w14:paraId="25E93515" w14:textId="77777777" w:rsidR="00E63731" w:rsidRPr="00BE2F67" w:rsidRDefault="00E63731" w:rsidP="00E63731">
            <w:pPr>
              <w:spacing w:after="160" w:line="259" w:lineRule="auto"/>
            </w:pPr>
            <w:r w:rsidRPr="00A70A8B">
              <w:t>Cannot be combined with Add-on Rate #</w:t>
            </w:r>
            <w:r>
              <w:t xml:space="preserve">1 or </w:t>
            </w:r>
            <w:r w:rsidRPr="00A70A8B">
              <w:t>2</w:t>
            </w:r>
          </w:p>
        </w:tc>
      </w:tr>
      <w:tr w:rsidR="00E63731" w:rsidRPr="00BE2F67" w14:paraId="2BC66785" w14:textId="77777777" w:rsidTr="00862BF5">
        <w:tc>
          <w:tcPr>
            <w:tcW w:w="3865" w:type="dxa"/>
          </w:tcPr>
          <w:p w14:paraId="490A2407" w14:textId="77777777" w:rsidR="00E63731" w:rsidRPr="00BE2F67" w:rsidRDefault="00E63731" w:rsidP="00862BF5">
            <w:pPr>
              <w:numPr>
                <w:ilvl w:val="0"/>
                <w:numId w:val="23"/>
              </w:numPr>
              <w:spacing w:after="160" w:line="259" w:lineRule="auto"/>
            </w:pPr>
            <w:r w:rsidRPr="00BE2F67">
              <w:t>Assignments involving Tactile Interpreting</w:t>
            </w:r>
          </w:p>
        </w:tc>
        <w:tc>
          <w:tcPr>
            <w:tcW w:w="1873" w:type="dxa"/>
          </w:tcPr>
          <w:p w14:paraId="2514F67D" w14:textId="77777777" w:rsidR="00E63731" w:rsidRPr="00BE2F67" w:rsidRDefault="00E63731" w:rsidP="00E63731">
            <w:pPr>
              <w:spacing w:after="160" w:line="259" w:lineRule="auto"/>
            </w:pPr>
            <w:r w:rsidRPr="00BE2F67">
              <w:t>Add $4.00 per hour</w:t>
            </w:r>
          </w:p>
        </w:tc>
        <w:tc>
          <w:tcPr>
            <w:tcW w:w="1782" w:type="dxa"/>
          </w:tcPr>
          <w:p w14:paraId="3040DA00" w14:textId="77777777" w:rsidR="00E63731" w:rsidRPr="00BE2F67" w:rsidRDefault="00E63731" w:rsidP="00E63731">
            <w:pPr>
              <w:spacing w:after="160" w:line="259" w:lineRule="auto"/>
            </w:pPr>
            <w:r w:rsidRPr="00BE2F67">
              <w:t>No Change</w:t>
            </w:r>
          </w:p>
          <w:p w14:paraId="42F7FB81" w14:textId="77777777" w:rsidR="00E63731" w:rsidRPr="00BE2F67" w:rsidRDefault="00E63731" w:rsidP="00E63731">
            <w:pPr>
              <w:spacing w:after="160" w:line="259" w:lineRule="auto"/>
            </w:pPr>
          </w:p>
        </w:tc>
        <w:tc>
          <w:tcPr>
            <w:tcW w:w="2375" w:type="dxa"/>
            <w:gridSpan w:val="2"/>
          </w:tcPr>
          <w:p w14:paraId="3E7864F9" w14:textId="77777777" w:rsidR="00E63731" w:rsidRPr="00BE2F67" w:rsidRDefault="00E63731" w:rsidP="00E63731">
            <w:pPr>
              <w:spacing w:after="160" w:line="259" w:lineRule="auto"/>
            </w:pPr>
            <w:r>
              <w:t xml:space="preserve">Stand alone or In addition to Add-on Rate #1, 2, 3, 5, or 6, if those are applicable. </w:t>
            </w:r>
          </w:p>
        </w:tc>
      </w:tr>
      <w:tr w:rsidR="00E63731" w:rsidRPr="00BE2F67" w14:paraId="44698935" w14:textId="77777777" w:rsidTr="00862BF5">
        <w:tc>
          <w:tcPr>
            <w:tcW w:w="3865" w:type="dxa"/>
          </w:tcPr>
          <w:p w14:paraId="757E2298" w14:textId="77777777" w:rsidR="00E63731" w:rsidRPr="00BE2F67" w:rsidRDefault="00E63731" w:rsidP="00862BF5">
            <w:pPr>
              <w:numPr>
                <w:ilvl w:val="0"/>
                <w:numId w:val="23"/>
              </w:numPr>
              <w:spacing w:after="160" w:line="259" w:lineRule="auto"/>
            </w:pPr>
            <w:r w:rsidRPr="00BE2F67">
              <w:t>Assignments onsite in designated “Northern Virginia” localities**</w:t>
            </w:r>
          </w:p>
        </w:tc>
        <w:tc>
          <w:tcPr>
            <w:tcW w:w="1873" w:type="dxa"/>
          </w:tcPr>
          <w:p w14:paraId="030213CA" w14:textId="77777777" w:rsidR="00E63731" w:rsidRPr="00BE2F67" w:rsidRDefault="00E63731" w:rsidP="00E63731">
            <w:pPr>
              <w:spacing w:after="160" w:line="259" w:lineRule="auto"/>
            </w:pPr>
            <w:r w:rsidRPr="00BE2F67">
              <w:t>Add $10.00 per hour</w:t>
            </w:r>
          </w:p>
        </w:tc>
        <w:tc>
          <w:tcPr>
            <w:tcW w:w="1782" w:type="dxa"/>
          </w:tcPr>
          <w:p w14:paraId="01BDD586" w14:textId="77777777" w:rsidR="00E63731" w:rsidRPr="00BE2F67" w:rsidRDefault="00E63731" w:rsidP="00E63731">
            <w:pPr>
              <w:spacing w:after="160" w:line="259" w:lineRule="auto"/>
            </w:pPr>
            <w:r w:rsidRPr="00BE2F67">
              <w:t>No Change</w:t>
            </w:r>
          </w:p>
          <w:p w14:paraId="6AB51E71" w14:textId="77777777" w:rsidR="00E63731" w:rsidRPr="00BE2F67" w:rsidRDefault="00E63731" w:rsidP="00E63731">
            <w:pPr>
              <w:spacing w:after="160" w:line="259" w:lineRule="auto"/>
            </w:pPr>
          </w:p>
        </w:tc>
        <w:tc>
          <w:tcPr>
            <w:tcW w:w="2375" w:type="dxa"/>
            <w:gridSpan w:val="2"/>
          </w:tcPr>
          <w:p w14:paraId="415DBEB2" w14:textId="77777777" w:rsidR="00E63731" w:rsidRPr="00BE2F67" w:rsidRDefault="00E63731" w:rsidP="00E63731">
            <w:pPr>
              <w:spacing w:after="160" w:line="259" w:lineRule="auto"/>
            </w:pPr>
            <w:r w:rsidRPr="00A70A8B">
              <w:t xml:space="preserve">Stand alone or In addition to Add-on Rate #1, 2, 3, </w:t>
            </w:r>
            <w:r>
              <w:t>4</w:t>
            </w:r>
            <w:r w:rsidRPr="00A70A8B">
              <w:t>, or 6, if those are applicable.</w:t>
            </w:r>
          </w:p>
        </w:tc>
      </w:tr>
      <w:tr w:rsidR="00E63731" w:rsidRPr="00BE2F67" w14:paraId="055C44A0" w14:textId="77777777" w:rsidTr="00862BF5">
        <w:tc>
          <w:tcPr>
            <w:tcW w:w="3865" w:type="dxa"/>
          </w:tcPr>
          <w:p w14:paraId="1FC1883A" w14:textId="77777777" w:rsidR="00E63731" w:rsidRPr="00BE2F67" w:rsidRDefault="00E63731" w:rsidP="00862BF5">
            <w:pPr>
              <w:numPr>
                <w:ilvl w:val="0"/>
                <w:numId w:val="23"/>
              </w:numPr>
              <w:spacing w:after="160" w:line="259" w:lineRule="auto"/>
            </w:pPr>
            <w:r w:rsidRPr="00BE2F67">
              <w:t>Assignments which require two interpreters but which are completed by a single interpreter</w:t>
            </w:r>
          </w:p>
        </w:tc>
        <w:tc>
          <w:tcPr>
            <w:tcW w:w="1873" w:type="dxa"/>
          </w:tcPr>
          <w:p w14:paraId="5E93E7F8" w14:textId="77777777" w:rsidR="00E63731" w:rsidRPr="00BE2F67" w:rsidRDefault="00E63731" w:rsidP="00E63731">
            <w:pPr>
              <w:spacing w:after="160" w:line="259" w:lineRule="auto"/>
            </w:pPr>
            <w:r w:rsidRPr="00BE2F67">
              <w:t>Double the Onsite Base Rate for the Interpreter (based on credentials)</w:t>
            </w:r>
          </w:p>
        </w:tc>
        <w:tc>
          <w:tcPr>
            <w:tcW w:w="1782" w:type="dxa"/>
          </w:tcPr>
          <w:p w14:paraId="6B36F932" w14:textId="77777777" w:rsidR="00E63731" w:rsidRPr="00BE2F67" w:rsidRDefault="00E63731" w:rsidP="00E63731">
            <w:pPr>
              <w:spacing w:after="160" w:line="259" w:lineRule="auto"/>
            </w:pPr>
            <w:r w:rsidRPr="00BE2F67">
              <w:t>No Change</w:t>
            </w:r>
          </w:p>
        </w:tc>
        <w:tc>
          <w:tcPr>
            <w:tcW w:w="2375" w:type="dxa"/>
            <w:gridSpan w:val="2"/>
          </w:tcPr>
          <w:p w14:paraId="3702E6C7" w14:textId="77777777" w:rsidR="00E63731" w:rsidRPr="00BE2F67" w:rsidRDefault="00E63731" w:rsidP="00E63731">
            <w:pPr>
              <w:spacing w:after="160" w:line="259" w:lineRule="auto"/>
            </w:pPr>
            <w:r w:rsidRPr="006F0D0C">
              <w:t xml:space="preserve">Stand alone or In addition to Add-on Rate #1, 2, 3, 4, or </w:t>
            </w:r>
            <w:r>
              <w:t>5</w:t>
            </w:r>
            <w:r w:rsidRPr="006F0D0C">
              <w:t>, if those are applicable.</w:t>
            </w:r>
          </w:p>
        </w:tc>
      </w:tr>
      <w:tr w:rsidR="00E63731" w:rsidRPr="00BE2F67" w14:paraId="7A093442" w14:textId="77777777" w:rsidTr="00E63731">
        <w:tc>
          <w:tcPr>
            <w:tcW w:w="9895" w:type="dxa"/>
            <w:gridSpan w:val="5"/>
          </w:tcPr>
          <w:p w14:paraId="1465CEF5" w14:textId="77777777" w:rsidR="00B026FC" w:rsidRDefault="00E63731" w:rsidP="00B026FC">
            <w:r w:rsidRPr="00BE2F67">
              <w:t xml:space="preserve">ADDITIONAL RATE INFORMATION </w:t>
            </w:r>
          </w:p>
          <w:p w14:paraId="70EF322C" w14:textId="7D4966C1" w:rsidR="00B026FC" w:rsidRPr="00BE2F67" w:rsidRDefault="00B026FC" w:rsidP="00B026FC">
            <w:pPr>
              <w:rPr>
                <w:i/>
                <w:iCs/>
              </w:rPr>
            </w:pPr>
            <w:r w:rsidRPr="00BE2F67">
              <w:rPr>
                <w:i/>
                <w:iCs/>
              </w:rPr>
              <w:t xml:space="preserve">Rates are based on current, valid credentials provided by a Qualified Interpreter and verified by VDDHH. It is the responsibility of the Qualified Interpreter to update their credentials in order to qualify for a “higher rate”. </w:t>
            </w:r>
          </w:p>
          <w:p w14:paraId="2364C483" w14:textId="77777777" w:rsidR="00B026FC" w:rsidRPr="00BE2F67" w:rsidRDefault="00B026FC" w:rsidP="00B026FC">
            <w:pPr>
              <w:rPr>
                <w:i/>
                <w:iCs/>
              </w:rPr>
            </w:pPr>
          </w:p>
          <w:p w14:paraId="6BD3993F" w14:textId="77777777" w:rsidR="00B026FC" w:rsidRPr="00BE2F67" w:rsidRDefault="00B026FC" w:rsidP="00B026FC">
            <w:pPr>
              <w:rPr>
                <w:i/>
                <w:iCs/>
              </w:rPr>
            </w:pPr>
            <w:r w:rsidRPr="00BE2F67">
              <w:rPr>
                <w:i/>
                <w:iCs/>
              </w:rPr>
              <w:t>**</w:t>
            </w:r>
            <w:r w:rsidRPr="00BE2F67">
              <w:t xml:space="preserve"> </w:t>
            </w:r>
            <w:r w:rsidRPr="00BE2F67">
              <w:rPr>
                <w:i/>
                <w:iCs/>
              </w:rPr>
              <w:t>Designated Northern Virginia localities are the Counties of Arlington, Fairfax, Loudoun, Prince William; and the Cities of Alexandria, Fairfax, Falls Church, Manassas, and Manassas Park.</w:t>
            </w:r>
          </w:p>
          <w:p w14:paraId="2FAB06EA" w14:textId="77777777" w:rsidR="00B026FC" w:rsidRPr="00BE2F67" w:rsidRDefault="00B026FC" w:rsidP="00B026FC"/>
          <w:p w14:paraId="3FC169EB" w14:textId="12043AC3" w:rsidR="00E63731" w:rsidRPr="00BE2F67" w:rsidRDefault="00B026FC" w:rsidP="008B0297">
            <w:r w:rsidRPr="00BE2F67">
              <w:t xml:space="preserve">The above listed compensation matrix is for purposes of the  INTERPRETER SERVICES PROGRAM AGREEMENT AND MANUAL FOR STATE AGENCIES AND SIGN LANGUAGE INTERPRETERS IN THE COMMONWEALTH OF VIRGINIA. It is applicable to all sign language interpreter services provided to state and local government agencies in Virginia by Verified </w:t>
            </w:r>
            <w:r>
              <w:t>Q</w:t>
            </w:r>
            <w:r w:rsidRPr="00BE2F67">
              <w:t xml:space="preserve">ualified </w:t>
            </w:r>
            <w:r>
              <w:t>S</w:t>
            </w:r>
            <w:r w:rsidRPr="00BE2F67">
              <w:t xml:space="preserve">ign </w:t>
            </w:r>
            <w:r>
              <w:t>L</w:t>
            </w:r>
            <w:r w:rsidRPr="00BE2F67">
              <w:t xml:space="preserve">anguage </w:t>
            </w:r>
            <w:r>
              <w:t>I</w:t>
            </w:r>
            <w:r w:rsidRPr="00BE2F67">
              <w:t xml:space="preserve">nterpreters </w:t>
            </w:r>
            <w:r>
              <w:t xml:space="preserve">(VQSLIs) </w:t>
            </w:r>
            <w:r w:rsidRPr="00BE2F67">
              <w:t xml:space="preserve">who have completed </w:t>
            </w:r>
            <w:r>
              <w:t>a</w:t>
            </w:r>
            <w:r w:rsidRPr="00BE2F67">
              <w:t xml:space="preserve"> VDDHH INTERPRETER MANUAL ACKNOWLEDGEMENT FORM.  The compensation rates should NOT be considered average or as suggested rates for non-state and local government agency interpreting purchases.  </w:t>
            </w:r>
          </w:p>
        </w:tc>
      </w:tr>
    </w:tbl>
    <w:p w14:paraId="324287CB" w14:textId="77777777" w:rsidR="00305A8A" w:rsidRDefault="00305A8A" w:rsidP="00305A8A">
      <w:pPr>
        <w:rPr>
          <w:rFonts w:eastAsia="Times New Roman"/>
        </w:rPr>
      </w:pPr>
      <w:r>
        <w:rPr>
          <w:rFonts w:eastAsia="Times New Roman"/>
        </w:rPr>
        <w:br w:type="page"/>
      </w:r>
    </w:p>
    <w:p w14:paraId="3D603FCD" w14:textId="77777777" w:rsidR="00F23899" w:rsidRDefault="00305A8A" w:rsidP="00305A8A">
      <w:pPr>
        <w:pStyle w:val="Heading1"/>
        <w:rPr>
          <w:rFonts w:eastAsia="Times New Roman"/>
        </w:rPr>
      </w:pPr>
      <w:bookmarkStart w:id="31" w:name="_Toc92107778"/>
      <w:r>
        <w:rPr>
          <w:rFonts w:eastAsia="Times New Roman"/>
        </w:rPr>
        <w:t>For Purchasing Agencies</w:t>
      </w:r>
      <w:bookmarkEnd w:id="31"/>
    </w:p>
    <w:p w14:paraId="323FE924" w14:textId="77777777" w:rsidR="00305A8A" w:rsidRPr="00305A8A" w:rsidRDefault="00305A8A" w:rsidP="00305A8A">
      <w:pPr>
        <w:pStyle w:val="Heading2"/>
        <w:rPr>
          <w:rFonts w:eastAsia="Times New Roman"/>
        </w:rPr>
      </w:pPr>
      <w:bookmarkStart w:id="32" w:name="_Toc92107779"/>
      <w:r w:rsidRPr="00305A8A">
        <w:rPr>
          <w:rFonts w:eastAsia="Times New Roman"/>
        </w:rPr>
        <w:t>Methods of Securing Qualified Sign Language Interpreter Services</w:t>
      </w:r>
      <w:bookmarkEnd w:id="32"/>
    </w:p>
    <w:p w14:paraId="58DFD11C" w14:textId="77777777" w:rsidR="00305A8A" w:rsidRPr="00305A8A" w:rsidRDefault="00305A8A" w:rsidP="009407D7">
      <w:pPr>
        <w:rPr>
          <w:rFonts w:eastAsia="Times New Roman"/>
        </w:rPr>
      </w:pPr>
      <w:r w:rsidRPr="00305A8A">
        <w:rPr>
          <w:rFonts w:eastAsia="Times New Roman"/>
        </w:rPr>
        <w:t xml:space="preserve">The Virginia Department for the Deaf and Hard of Hearing (VDDHH) is charged with assisting state agencies and their local counterparts in the process of securing qualified sign language interpreters.  </w:t>
      </w:r>
    </w:p>
    <w:p w14:paraId="1D660082" w14:textId="77777777" w:rsidR="00305A8A" w:rsidRPr="00305A8A" w:rsidRDefault="00305A8A" w:rsidP="00305A8A">
      <w:pPr>
        <w:rPr>
          <w:rFonts w:eastAsia="Times New Roman"/>
        </w:rPr>
      </w:pPr>
    </w:p>
    <w:p w14:paraId="6D2E2CD4" w14:textId="77777777" w:rsidR="00305A8A" w:rsidRPr="00305A8A" w:rsidRDefault="00305A8A" w:rsidP="00305A8A">
      <w:pPr>
        <w:rPr>
          <w:rFonts w:eastAsia="Times New Roman"/>
        </w:rPr>
      </w:pPr>
      <w:r w:rsidRPr="00305A8A">
        <w:rPr>
          <w:rFonts w:eastAsia="Times New Roman"/>
        </w:rPr>
        <w:t xml:space="preserve">VDDHH maintains </w:t>
      </w:r>
      <w:r>
        <w:rPr>
          <w:rFonts w:eastAsia="Times New Roman"/>
        </w:rPr>
        <w:t>this</w:t>
      </w:r>
      <w:r w:rsidRPr="00305A8A">
        <w:rPr>
          <w:rFonts w:eastAsia="Times New Roman"/>
        </w:rPr>
        <w:t xml:space="preserve"> </w:t>
      </w:r>
      <w:r>
        <w:rPr>
          <w:rFonts w:eastAsia="Times New Roman"/>
        </w:rPr>
        <w:t xml:space="preserve">Service Agreement which identifies </w:t>
      </w:r>
      <w:r w:rsidR="00856FF8">
        <w:rPr>
          <w:rFonts w:eastAsia="Times New Roman"/>
        </w:rPr>
        <w:t>VQSLI</w:t>
      </w:r>
      <w:r>
        <w:rPr>
          <w:rFonts w:eastAsia="Times New Roman"/>
        </w:rPr>
        <w:t>s</w:t>
      </w:r>
      <w:r w:rsidRPr="00305A8A">
        <w:rPr>
          <w:rFonts w:eastAsia="Times New Roman"/>
        </w:rPr>
        <w:t xml:space="preserve"> </w:t>
      </w:r>
      <w:r>
        <w:rPr>
          <w:rFonts w:eastAsia="Times New Roman"/>
        </w:rPr>
        <w:t xml:space="preserve">who have agreed to terms and conditions for </w:t>
      </w:r>
      <w:r w:rsidRPr="00305A8A">
        <w:rPr>
          <w:rFonts w:eastAsia="Times New Roman"/>
        </w:rPr>
        <w:t xml:space="preserve">services </w:t>
      </w:r>
      <w:r>
        <w:rPr>
          <w:rFonts w:eastAsia="Times New Roman"/>
        </w:rPr>
        <w:t>provided to any state or local government agency in the Commonwealth</w:t>
      </w:r>
      <w:r w:rsidRPr="00305A8A">
        <w:rPr>
          <w:rFonts w:eastAsia="Times New Roman"/>
        </w:rPr>
        <w:t xml:space="preserve">.  Participating agencies are assured of consistent hourly rates and terms for interpreters.  If you do not know whether or not your agency participates in the contract, please contact us.  </w:t>
      </w:r>
    </w:p>
    <w:p w14:paraId="1F7AA44C" w14:textId="77777777" w:rsidR="00305A8A" w:rsidRPr="00305A8A" w:rsidRDefault="00305A8A" w:rsidP="00305A8A">
      <w:pPr>
        <w:rPr>
          <w:rFonts w:eastAsia="Times New Roman"/>
        </w:rPr>
      </w:pPr>
    </w:p>
    <w:p w14:paraId="3EFDC503" w14:textId="6C33CB32" w:rsidR="00305A8A" w:rsidRPr="00305A8A" w:rsidRDefault="005F1D3A" w:rsidP="00305A8A">
      <w:pPr>
        <w:rPr>
          <w:rFonts w:eastAsia="Times New Roman"/>
        </w:rPr>
      </w:pPr>
      <w:r>
        <w:rPr>
          <w:rFonts w:eastAsia="Times New Roman"/>
        </w:rPr>
        <w:t>State and Local Government Agencies may secure interpreters under this agreement in two ways:</w:t>
      </w:r>
    </w:p>
    <w:p w14:paraId="287BCFEB" w14:textId="77777777" w:rsidR="00305A8A" w:rsidRPr="00305A8A" w:rsidRDefault="00305A8A" w:rsidP="00305A8A">
      <w:pPr>
        <w:numPr>
          <w:ilvl w:val="0"/>
          <w:numId w:val="15"/>
        </w:numPr>
        <w:rPr>
          <w:rFonts w:eastAsia="Times New Roman"/>
        </w:rPr>
      </w:pPr>
      <w:r w:rsidRPr="00305A8A">
        <w:rPr>
          <w:rFonts w:eastAsia="Times New Roman"/>
        </w:rPr>
        <w:t xml:space="preserve">VDDHH-Coordinated Assignments:  in this method (described in detail below), the agency that needs interpreter services submits a detailed request form to VDDHH and VDDHH contacts and assigns qualified interpreters and notifies the requesting agency when an interpreter is assigned.  The requesting agency is responsible for paying the interpreter and the interpreter will bill that agency directly. </w:t>
      </w:r>
    </w:p>
    <w:p w14:paraId="30E43D51" w14:textId="0D68D940" w:rsidR="00305A8A" w:rsidRDefault="00305A8A" w:rsidP="00305A8A">
      <w:pPr>
        <w:numPr>
          <w:ilvl w:val="0"/>
          <w:numId w:val="15"/>
        </w:numPr>
        <w:rPr>
          <w:rFonts w:eastAsia="Times New Roman"/>
        </w:rPr>
      </w:pPr>
      <w:r w:rsidRPr="00305A8A">
        <w:rPr>
          <w:rFonts w:eastAsia="Times New Roman"/>
        </w:rPr>
        <w:t xml:space="preserve">Self-Coordinated Assignments: </w:t>
      </w:r>
      <w:r w:rsidR="008F764E">
        <w:rPr>
          <w:rFonts w:eastAsia="Times New Roman"/>
        </w:rPr>
        <w:t>Agencies</w:t>
      </w:r>
      <w:r w:rsidRPr="00305A8A">
        <w:rPr>
          <w:rFonts w:eastAsia="Times New Roman"/>
        </w:rPr>
        <w:t xml:space="preserve"> are NOT required to go through VDDHH to secure interpreter services.  While it may be helpful to use our service for occasional requests, if </w:t>
      </w:r>
      <w:r w:rsidR="008F764E">
        <w:rPr>
          <w:rFonts w:eastAsia="Times New Roman"/>
        </w:rPr>
        <w:t>an agency has</w:t>
      </w:r>
      <w:r w:rsidRPr="00305A8A">
        <w:rPr>
          <w:rFonts w:eastAsia="Times New Roman"/>
        </w:rPr>
        <w:t xml:space="preserve"> an ongoing need, </w:t>
      </w:r>
      <w:r w:rsidR="008F764E">
        <w:rPr>
          <w:rFonts w:eastAsia="Times New Roman"/>
        </w:rPr>
        <w:t>that agency</w:t>
      </w:r>
      <w:r w:rsidRPr="00305A8A">
        <w:rPr>
          <w:rFonts w:eastAsia="Times New Roman"/>
        </w:rPr>
        <w:t xml:space="preserve"> may want to handle the arrangements </w:t>
      </w:r>
      <w:r w:rsidR="008F764E">
        <w:rPr>
          <w:rFonts w:eastAsia="Times New Roman"/>
        </w:rPr>
        <w:t>directly</w:t>
      </w:r>
      <w:r w:rsidRPr="00305A8A">
        <w:rPr>
          <w:rFonts w:eastAsia="Times New Roman"/>
        </w:rPr>
        <w:t xml:space="preserve">.  </w:t>
      </w:r>
      <w:r w:rsidR="008F764E">
        <w:rPr>
          <w:rFonts w:eastAsia="Times New Roman"/>
        </w:rPr>
        <w:t>Agencies</w:t>
      </w:r>
      <w:r w:rsidRPr="00305A8A">
        <w:rPr>
          <w:rFonts w:eastAsia="Times New Roman"/>
        </w:rPr>
        <w:t xml:space="preserve"> may contact any interpreter on </w:t>
      </w:r>
      <w:r w:rsidR="009C0B4C" w:rsidRPr="00305A8A">
        <w:rPr>
          <w:rFonts w:eastAsia="Times New Roman"/>
        </w:rPr>
        <w:t>th</w:t>
      </w:r>
      <w:r w:rsidR="009C0B4C">
        <w:rPr>
          <w:rFonts w:eastAsia="Times New Roman"/>
        </w:rPr>
        <w:t>e</w:t>
      </w:r>
      <w:r w:rsidR="009C0B4C" w:rsidRPr="00305A8A">
        <w:rPr>
          <w:rFonts w:eastAsia="Times New Roman"/>
        </w:rPr>
        <w:t xml:space="preserve"> </w:t>
      </w:r>
      <w:r w:rsidRPr="00305A8A">
        <w:rPr>
          <w:rFonts w:eastAsia="Times New Roman"/>
        </w:rPr>
        <w:t xml:space="preserve">list </w:t>
      </w:r>
      <w:r w:rsidR="009C0B4C">
        <w:rPr>
          <w:rFonts w:eastAsia="Times New Roman"/>
        </w:rPr>
        <w:t>of Verified Qualified Sign Language Interp</w:t>
      </w:r>
      <w:r w:rsidR="00AF2225">
        <w:rPr>
          <w:rFonts w:eastAsia="Times New Roman"/>
        </w:rPr>
        <w:t>r</w:t>
      </w:r>
      <w:r w:rsidR="009C0B4C">
        <w:rPr>
          <w:rFonts w:eastAsia="Times New Roman"/>
        </w:rPr>
        <w:t xml:space="preserve">eters </w:t>
      </w:r>
      <w:r w:rsidRPr="00305A8A">
        <w:rPr>
          <w:rFonts w:eastAsia="Times New Roman"/>
        </w:rPr>
        <w:t>and see if they are availabl</w:t>
      </w:r>
      <w:r w:rsidR="008B0297">
        <w:rPr>
          <w:rFonts w:eastAsia="Times New Roman"/>
        </w:rPr>
        <w:t xml:space="preserve">e for the date/time needed.   </w:t>
      </w:r>
    </w:p>
    <w:p w14:paraId="1ED5AA19" w14:textId="584216EA" w:rsidR="001F08E6" w:rsidRPr="00305A8A" w:rsidRDefault="001F08E6" w:rsidP="00D55A45">
      <w:pPr>
        <w:numPr>
          <w:ilvl w:val="1"/>
          <w:numId w:val="15"/>
        </w:numPr>
        <w:rPr>
          <w:rFonts w:eastAsia="Times New Roman"/>
        </w:rPr>
      </w:pPr>
      <w:r>
        <w:rPr>
          <w:rFonts w:eastAsia="Times New Roman"/>
        </w:rPr>
        <w:t>NOTE ABOUT Self-Coordinated Assignments: The selection of a VQSLI must be based on the specific needs of the assignment and the Deaf consumer involved in that assignment. Not every VQSLI is qualified for every assignment.  Please review the description of credentials</w:t>
      </w:r>
      <w:r w:rsidR="00BF277E">
        <w:rPr>
          <w:rFonts w:eastAsia="Times New Roman"/>
        </w:rPr>
        <w:t xml:space="preserve"> and selection guide</w:t>
      </w:r>
      <w:r>
        <w:rPr>
          <w:rFonts w:eastAsia="Times New Roman"/>
        </w:rPr>
        <w:t xml:space="preserve"> provided herein and, if you need assistance, contact VDDHH for additional guidance.  </w:t>
      </w:r>
    </w:p>
    <w:p w14:paraId="3F112930" w14:textId="77777777" w:rsidR="00305A8A" w:rsidRPr="00305A8A" w:rsidRDefault="00305A8A" w:rsidP="00305A8A">
      <w:pPr>
        <w:rPr>
          <w:rFonts w:eastAsia="Times New Roman"/>
          <w:b/>
        </w:rPr>
      </w:pPr>
    </w:p>
    <w:p w14:paraId="1065EB56" w14:textId="6F826891" w:rsidR="00305A8A" w:rsidRPr="00305A8A" w:rsidRDefault="001F08E6" w:rsidP="00D55A45">
      <w:pPr>
        <w:pStyle w:val="Heading2"/>
        <w:rPr>
          <w:rFonts w:eastAsia="Times New Roman"/>
        </w:rPr>
      </w:pPr>
      <w:bookmarkStart w:id="33" w:name="_Toc92107780"/>
      <w:r>
        <w:rPr>
          <w:rFonts w:eastAsia="Times New Roman"/>
        </w:rPr>
        <w:t>Submitting A Request to VDDHH</w:t>
      </w:r>
      <w:bookmarkEnd w:id="33"/>
    </w:p>
    <w:p w14:paraId="2C5C30E7" w14:textId="0B627ACF" w:rsidR="00BF277E" w:rsidRPr="00377011" w:rsidRDefault="00BF277E" w:rsidP="006548A0">
      <w:pPr>
        <w:spacing w:after="160" w:line="259" w:lineRule="auto"/>
      </w:pPr>
      <w:r w:rsidRPr="00377011">
        <w:t xml:space="preserve">The email address on the General Sign Language Interpreter Request </w:t>
      </w:r>
      <w:r w:rsidR="00EC2945">
        <w:t>F</w:t>
      </w:r>
      <w:r w:rsidRPr="00377011">
        <w:t>orm</w:t>
      </w:r>
      <w:r w:rsidR="00EC2945">
        <w:t>,</w:t>
      </w:r>
      <w:r>
        <w:t xml:space="preserve"> </w:t>
      </w:r>
      <w:r w:rsidR="00EC2945">
        <w:t xml:space="preserve">on pages </w:t>
      </w:r>
      <w:r w:rsidR="00AF2225">
        <w:t>4</w:t>
      </w:r>
      <w:r w:rsidR="008B0297">
        <w:t>3</w:t>
      </w:r>
      <w:r w:rsidR="00AF2225">
        <w:t>-4</w:t>
      </w:r>
      <w:r w:rsidR="008B0297">
        <w:t>4</w:t>
      </w:r>
      <w:r w:rsidR="00EC2945">
        <w:t xml:space="preserve">, </w:t>
      </w:r>
      <w:r>
        <w:t>(</w:t>
      </w:r>
      <w:hyperlink r:id="rId18" w:tooltip="mailto:isprequests@vddhh.virginia.gov" w:history="1">
        <w:r w:rsidRPr="00377011">
          <w:rPr>
            <w:rStyle w:val="Hyperlink"/>
          </w:rPr>
          <w:t>isprequests@vddhh.virginia.gov</w:t>
        </w:r>
      </w:hyperlink>
      <w:r w:rsidRPr="00377011">
        <w:t xml:space="preserve">) is ONLY for the initial submission of a new request. Do not use this address for follow-up inquiries, cancellations or other communication about an existing request.  All correspondence regarding a request beyond the initial email submission should be addressed to </w:t>
      </w:r>
      <w:hyperlink r:id="rId19" w:tooltip="mailto:isp@vddhh.virginia.gov" w:history="1">
        <w:r w:rsidRPr="00377011">
          <w:rPr>
            <w:rStyle w:val="Hyperlink"/>
          </w:rPr>
          <w:t>isp@vddhh.virginia.gov</w:t>
        </w:r>
      </w:hyperlink>
      <w:r w:rsidRPr="00377011">
        <w:t>. </w:t>
      </w:r>
    </w:p>
    <w:p w14:paraId="67CCCCEE" w14:textId="09D04065" w:rsidR="00BF277E" w:rsidRPr="00377011" w:rsidRDefault="00BF277E" w:rsidP="006548A0">
      <w:pPr>
        <w:spacing w:after="160" w:line="259" w:lineRule="auto"/>
      </w:pPr>
      <w:r w:rsidRPr="00377011">
        <w:t xml:space="preserve">If you submit a request to </w:t>
      </w:r>
      <w:hyperlink r:id="rId20" w:tooltip="mailto:isprequests@vddhh.virginia.gov" w:history="1">
        <w:r w:rsidRPr="00377011">
          <w:rPr>
            <w:rStyle w:val="Hyperlink"/>
          </w:rPr>
          <w:t>isprequests@vddhh.virginia.gov</w:t>
        </w:r>
      </w:hyperlink>
      <w:r w:rsidRPr="00377011">
        <w:t>, you do not have to fax a copy of</w:t>
      </w:r>
      <w:r>
        <w:t xml:space="preserve"> t</w:t>
      </w:r>
      <w:r w:rsidRPr="00377011">
        <w:t xml:space="preserve">he request. Faxed requests will be accepted in lieu of emailed requests but email requests </w:t>
      </w:r>
      <w:r w:rsidR="005F1D3A">
        <w:t xml:space="preserve">are preferred.  If the request is faxed, please follow up with a telephone call to the agency to ensure that we received it.  There is not a dedicated fax machine for Interpreter Requests. </w:t>
      </w:r>
    </w:p>
    <w:p w14:paraId="36DEBD73" w14:textId="3D9104C0" w:rsidR="00BF277E" w:rsidRPr="00377011" w:rsidRDefault="00BF277E" w:rsidP="006548A0">
      <w:pPr>
        <w:spacing w:after="160" w:line="259" w:lineRule="auto"/>
      </w:pPr>
      <w:r w:rsidRPr="00377011">
        <w:t xml:space="preserve">Requests submitted to any other VDDHH email address (such as </w:t>
      </w:r>
      <w:hyperlink r:id="rId21" w:tooltip="mailto:isp@vddhh.virginia.gov" w:history="1">
        <w:r w:rsidRPr="00377011">
          <w:rPr>
            <w:rStyle w:val="Hyperlink"/>
          </w:rPr>
          <w:t>isp@vddhh.virginia.gov</w:t>
        </w:r>
      </w:hyperlink>
      <w:r w:rsidRPr="00377011">
        <w:rPr>
          <w:u w:val="single"/>
        </w:rPr>
        <w:t>)</w:t>
      </w:r>
      <w:r w:rsidRPr="00377011">
        <w:t xml:space="preserve"> will</w:t>
      </w:r>
      <w:r w:rsidR="0083184A">
        <w:t xml:space="preserve"> </w:t>
      </w:r>
      <w:r w:rsidRPr="00377011">
        <w:rPr>
          <w:b/>
          <w:bCs/>
          <w:u w:val="single"/>
        </w:rPr>
        <w:t>not</w:t>
      </w:r>
      <w:r w:rsidRPr="00377011">
        <w:t xml:space="preserve"> be acknowledged and may not be processed.  Do not use the general ISP address to submit requests.  </w:t>
      </w:r>
    </w:p>
    <w:p w14:paraId="1A16A957" w14:textId="77777777" w:rsidR="00BF277E" w:rsidRPr="00377011" w:rsidRDefault="00BF277E" w:rsidP="006548A0">
      <w:pPr>
        <w:spacing w:after="160" w:line="259" w:lineRule="auto"/>
      </w:pPr>
      <w:r w:rsidRPr="00377011">
        <w:t xml:space="preserve">Please put your agency name, location and the date the interpreter is needed in the subject line.  For example:   “Request for Interpreters for VEC, Richmond, 8/1/2011” </w:t>
      </w:r>
    </w:p>
    <w:p w14:paraId="726B29CC" w14:textId="274F504D" w:rsidR="00BF277E" w:rsidRPr="00377011" w:rsidRDefault="00BF277E" w:rsidP="006548A0">
      <w:pPr>
        <w:spacing w:after="160" w:line="259" w:lineRule="auto"/>
      </w:pPr>
      <w:r w:rsidRPr="00377011">
        <w:t>If the request is URGENT (URGENT is defined as any request with less than one week's notice), please follow up the submission with a call to Interpret</w:t>
      </w:r>
      <w:r>
        <w:t>er Services at 804-662-</w:t>
      </w:r>
      <w:r w:rsidR="006E1C27">
        <w:t>9502</w:t>
      </w:r>
      <w:r w:rsidRPr="00377011">
        <w:t xml:space="preserve"> to alert </w:t>
      </w:r>
      <w:r>
        <w:t>staff</w:t>
      </w:r>
      <w:r w:rsidRPr="00377011">
        <w:t xml:space="preserve"> to the request</w:t>
      </w:r>
      <w:r>
        <w:t>.</w:t>
      </w:r>
    </w:p>
    <w:p w14:paraId="142F63FC" w14:textId="787B51DF" w:rsidR="00BF277E" w:rsidRDefault="00BF277E" w:rsidP="006548A0">
      <w:r w:rsidRPr="00377011">
        <w:t>If you do not receive acknowledgement of the request within 2 working days, follow up with a</w:t>
      </w:r>
      <w:r>
        <w:t xml:space="preserve"> </w:t>
      </w:r>
      <w:r w:rsidRPr="00377011">
        <w:t>phone call to the Interpreter Services Program.</w:t>
      </w:r>
    </w:p>
    <w:p w14:paraId="2E00CD80" w14:textId="77777777" w:rsidR="009407D7" w:rsidRPr="00377011" w:rsidRDefault="009407D7" w:rsidP="006548A0"/>
    <w:p w14:paraId="09F8719F" w14:textId="77777777" w:rsidR="008B0297" w:rsidRDefault="00BF277E" w:rsidP="009407D7">
      <w:r w:rsidRPr="00377011">
        <w:t xml:space="preserve">Once </w:t>
      </w:r>
      <w:r w:rsidR="005F1D3A">
        <w:t>you have submitted your request via email</w:t>
      </w:r>
      <w:r w:rsidRPr="00377011">
        <w:t xml:space="preserve">, you </w:t>
      </w:r>
      <w:r w:rsidR="008B0297">
        <w:t>should</w:t>
      </w:r>
      <w:r w:rsidR="001E4C36" w:rsidRPr="00377011">
        <w:t xml:space="preserve"> </w:t>
      </w:r>
      <w:r w:rsidR="008B0297">
        <w:t xml:space="preserve">receive a </w:t>
      </w:r>
      <w:r w:rsidRPr="00377011">
        <w:t xml:space="preserve">reply explaining that your request was received in the system.  This does not mean that processing has begun, only that your request has been received. </w:t>
      </w:r>
    </w:p>
    <w:p w14:paraId="20ABAC8A" w14:textId="77777777" w:rsidR="008B0297" w:rsidRDefault="008B0297" w:rsidP="009407D7"/>
    <w:p w14:paraId="4700019A" w14:textId="019A89F8" w:rsidR="009407D7" w:rsidRDefault="009407D7" w:rsidP="009407D7">
      <w:r w:rsidRPr="00377011">
        <w:t xml:space="preserve">You may also submit requests by fax.  Complete the form and fax it to 804-662-9718.  </w:t>
      </w:r>
      <w:r w:rsidR="00BF277E" w:rsidRPr="00377011">
        <w:t xml:space="preserve">We do not confirm receipt of faxed requests so you might want to follow up with a phone call to be sure we got the request if you faxed it. </w:t>
      </w:r>
    </w:p>
    <w:p w14:paraId="0BDA19FE" w14:textId="77777777" w:rsidR="008D120D" w:rsidRPr="00377011" w:rsidRDefault="008D120D" w:rsidP="009407D7"/>
    <w:p w14:paraId="1B492A04" w14:textId="13F8F200" w:rsidR="00BF277E" w:rsidRDefault="00BF277E" w:rsidP="008B0297">
      <w:r w:rsidRPr="00377011">
        <w:t xml:space="preserve">Processing of your request will begin as soon as practicable, depending upon the volume of requests in the office at the time, assignment date of the request, and ISP Staffing at the time.  Processing means that the request has been entered into our database and sent out to </w:t>
      </w:r>
      <w:r w:rsidR="009C0B4C">
        <w:t>VQSLIs</w:t>
      </w:r>
      <w:r w:rsidRPr="00377011">
        <w:t xml:space="preserve"> for consideration.</w:t>
      </w:r>
      <w:r w:rsidR="008B0297">
        <w:t xml:space="preserve"> </w:t>
      </w:r>
      <w:r w:rsidRPr="00377011">
        <w:t xml:space="preserve">Once processing has begun on your request, </w:t>
      </w:r>
      <w:r>
        <w:t>ISP Staff will contact you</w:t>
      </w:r>
      <w:r w:rsidRPr="00377011">
        <w:t xml:space="preserve"> if there are any questions.  Please note that at this point, the subject line will include a </w:t>
      </w:r>
      <w:r w:rsidR="008D120D">
        <w:t>multi</w:t>
      </w:r>
      <w:r w:rsidRPr="00377011">
        <w:t>-digit</w:t>
      </w:r>
      <w:r w:rsidR="008D120D">
        <w:t xml:space="preserve"> assignment </w:t>
      </w:r>
      <w:r w:rsidRPr="00377011">
        <w:t>number</w:t>
      </w:r>
      <w:r w:rsidR="008D120D">
        <w:t xml:space="preserve"> that starts with “G”</w:t>
      </w:r>
      <w:r w:rsidRPr="00377011">
        <w:t>. That number is the VDDHH job number.  Please use that number in the subject line of any additional correspondence about the request, including changes, updates, submission of prep materials or cancellation notices.</w:t>
      </w:r>
    </w:p>
    <w:p w14:paraId="3B5F1F5E" w14:textId="77777777" w:rsidR="009407D7" w:rsidRPr="00377011" w:rsidRDefault="009407D7" w:rsidP="009407D7"/>
    <w:p w14:paraId="60DD9393" w14:textId="2A852551" w:rsidR="00BF277E" w:rsidRPr="00377011" w:rsidRDefault="00BF277E" w:rsidP="009407D7">
      <w:r w:rsidRPr="00377011">
        <w:t xml:space="preserve">Once an interpreter has been assigned for the request, you will receive a Confirmation Notice email.  Subject line: Confirmation of Sign Language Interpreter for [date] [VDDHH Job #].  Since confirmation details often include “personally identifiable information” or “personal health information,” which is protected, emails with Confirmation Detail Sheets are encrypted.  Please </w:t>
      </w:r>
      <w:r w:rsidR="008D120D">
        <w:t>review the Confirmation Detail sheet for accuracy immediately upon receipt and notify us of any changes or errors noted.  Please a</w:t>
      </w:r>
      <w:r w:rsidRPr="00377011">
        <w:t>cknowledge receipt of that notice.</w:t>
      </w:r>
      <w:r w:rsidR="008D120D">
        <w:t xml:space="preserve"> </w:t>
      </w:r>
    </w:p>
    <w:p w14:paraId="2F73611E" w14:textId="77777777" w:rsidR="00BF277E" w:rsidRPr="00377011" w:rsidRDefault="00BF277E" w:rsidP="009407D7">
      <w:pPr>
        <w:spacing w:after="160" w:line="259" w:lineRule="auto"/>
      </w:pPr>
    </w:p>
    <w:p w14:paraId="78619942" w14:textId="7BD10B48" w:rsidR="00BF277E" w:rsidRPr="00E63BC4" w:rsidRDefault="00EC2945" w:rsidP="009407D7">
      <w:pPr>
        <w:rPr>
          <w:b/>
          <w:u w:val="single"/>
        </w:rPr>
      </w:pPr>
      <w:r w:rsidRPr="00E63BC4">
        <w:rPr>
          <w:b/>
          <w:u w:val="single"/>
        </w:rPr>
        <w:t>A</w:t>
      </w:r>
      <w:r w:rsidR="00BF277E" w:rsidRPr="00E63BC4">
        <w:rPr>
          <w:b/>
          <w:u w:val="single"/>
        </w:rPr>
        <w:t xml:space="preserve"> few reminders and tips:</w:t>
      </w:r>
    </w:p>
    <w:p w14:paraId="53415F41" w14:textId="339E141A" w:rsidR="00BF277E" w:rsidRDefault="00BF277E" w:rsidP="009407D7">
      <w:r w:rsidRPr="00377011">
        <w:t xml:space="preserve">Remember that advance notice on any request is critical to ensure interpreter availability, especially when multiple interpreters are needed.  VDDHH does NOT provide services 24 hours a day so if your need for an interpreter arises “after hours,” you should contact interpreters directly. </w:t>
      </w:r>
    </w:p>
    <w:p w14:paraId="5275EC21" w14:textId="77777777" w:rsidR="009407D7" w:rsidRPr="00377011" w:rsidRDefault="009407D7" w:rsidP="009407D7"/>
    <w:p w14:paraId="0DF01835" w14:textId="77777777" w:rsidR="00BF277E" w:rsidRPr="00377011" w:rsidRDefault="00BF277E" w:rsidP="009407D7">
      <w:r w:rsidRPr="00377011">
        <w:t>When possible, indicate if you have an interpreter preference. This could include a specific interpreter by name or a general preference for a certified interpreter or which specific VQAS-level interpreter might be appropriate for the assignment.</w:t>
      </w:r>
    </w:p>
    <w:p w14:paraId="4EDD69B1" w14:textId="77777777" w:rsidR="00BF277E" w:rsidRPr="00377011" w:rsidRDefault="00BF277E" w:rsidP="009407D7">
      <w:pPr>
        <w:spacing w:after="160" w:line="259" w:lineRule="auto"/>
      </w:pPr>
    </w:p>
    <w:p w14:paraId="1F2C8D3C" w14:textId="77777777" w:rsidR="00BF277E" w:rsidRPr="00377011" w:rsidRDefault="00BF277E" w:rsidP="009407D7">
      <w:pPr>
        <w:spacing w:after="160" w:line="259" w:lineRule="auto"/>
      </w:pPr>
      <w:r w:rsidRPr="00377011">
        <w:t xml:space="preserve">Be prepared to decide whether you would like VDDHH to expand the search for interpreters. When no interpreters are available locally, VDDHH can expand the search to other areas of the state. We do not do this without authorization from the requestor.  If time is short and you MUST have an interpreter, please indicate on your initial request that an expanded search is approved.  </w:t>
      </w:r>
    </w:p>
    <w:p w14:paraId="0B32F9C9" w14:textId="52D40281" w:rsidR="00BF277E" w:rsidRPr="00377011" w:rsidRDefault="00BF277E" w:rsidP="008D120D">
      <w:pPr>
        <w:spacing w:after="160" w:line="259" w:lineRule="auto"/>
      </w:pPr>
      <w:r w:rsidRPr="00377011">
        <w:t>Be sure to include a start and end time on your request. This is not the start and end time of the event, but the start and end time of the interpreters service needed.  For example, for a meeting that starts at 10:00, you may want the interpreter on site at 9:30 for meet and greet activities.  Unless you specify 9:30 as the start time, the interpreter will not necessarily arrive at that time.  Also, when you specify an end time, you must understand that the interpreter may have scheduled another assignment after yours.  If an event/meeting/activity runs over time, the interpreter may have to leave before the event/meeting/activity ends.  Keep this in mind when specifying start and end times.</w:t>
      </w:r>
      <w:r w:rsidR="008D120D">
        <w:t xml:space="preserve"> </w:t>
      </w:r>
      <w:r w:rsidR="008D120D" w:rsidRPr="00377011">
        <w:t>If no end time is provided on the request form, VDDHH will schedule the interpreter for the 2 hour minimum</w:t>
      </w:r>
      <w:r w:rsidR="008D120D">
        <w:t xml:space="preserve"> and may not be able to stay beyond that time. </w:t>
      </w:r>
    </w:p>
    <w:p w14:paraId="10969B0B" w14:textId="77777777" w:rsidR="00BF277E" w:rsidRPr="00BF277E" w:rsidRDefault="00BF277E" w:rsidP="00D55A45">
      <w:pPr>
        <w:rPr>
          <w:rFonts w:eastAsia="Times New Roman"/>
        </w:rPr>
      </w:pPr>
    </w:p>
    <w:p w14:paraId="28DA80D8" w14:textId="77777777" w:rsidR="000B1323" w:rsidRDefault="000B1323" w:rsidP="000B1323">
      <w:pPr>
        <w:pStyle w:val="Heading2"/>
      </w:pPr>
      <w:bookmarkStart w:id="34" w:name="_Toc92107781"/>
      <w:r w:rsidRPr="007A47EF">
        <w:t>Selection</w:t>
      </w:r>
      <w:r>
        <w:t xml:space="preserve"> of VQSLI for Assignments</w:t>
      </w:r>
      <w:bookmarkEnd w:id="34"/>
    </w:p>
    <w:p w14:paraId="618DA92C" w14:textId="0AD438DA" w:rsidR="000B1323" w:rsidRDefault="000B1323" w:rsidP="000B1323">
      <w:r>
        <w:t xml:space="preserve">The selection of the appropriate VQSLI for an assignment with a state agency is not to be based on the hourly rate for that interpreter.  Factors to consider when assigning an interpreter include the nature of the assignment, the complexity of the communication and the language mode of the deaf consumer who will be participating.  </w:t>
      </w:r>
    </w:p>
    <w:p w14:paraId="0A95A7D7" w14:textId="77777777" w:rsidR="009407D7" w:rsidRDefault="009407D7" w:rsidP="000B1323"/>
    <w:p w14:paraId="129FDA7F" w14:textId="77777777" w:rsidR="000C2047" w:rsidRDefault="000C2047" w:rsidP="000B1323">
      <w:r>
        <w:t xml:space="preserve">Nationally certified interpreters are required for situations involving law enforcement, legal matters, inpatient health care services, mental health services and any other highly sensitive or complex matters. </w:t>
      </w:r>
    </w:p>
    <w:p w14:paraId="198E07FD" w14:textId="77777777" w:rsidR="000C2047" w:rsidRDefault="000C2047" w:rsidP="000B1323">
      <w:r>
        <w:t>Guidelines for the use of Virginia Quality Assurance Screened Interpreters are as follows:</w:t>
      </w:r>
    </w:p>
    <w:p w14:paraId="78D5442E" w14:textId="77777777" w:rsidR="000C2047" w:rsidRDefault="000C2047" w:rsidP="000C2047">
      <w:pPr>
        <w:ind w:left="720"/>
      </w:pPr>
      <w:r>
        <w:t>Candidates may be awarded a Level in two competency areas:</w:t>
      </w:r>
    </w:p>
    <w:p w14:paraId="28A59FA9" w14:textId="77777777" w:rsidR="000C2047" w:rsidRDefault="000C2047" w:rsidP="000C2047">
      <w:pPr>
        <w:ind w:left="720"/>
      </w:pPr>
      <w:r>
        <w:t>T - Transliterating (English/Manually Coded Form of English)</w:t>
      </w:r>
    </w:p>
    <w:p w14:paraId="74EACF1D" w14:textId="77777777" w:rsidR="000C2047" w:rsidRDefault="000C2047" w:rsidP="000C2047">
      <w:pPr>
        <w:ind w:left="720"/>
      </w:pPr>
      <w:r>
        <w:t>I - Interpreting (English/American Sign Language)</w:t>
      </w:r>
    </w:p>
    <w:p w14:paraId="6F1878A1" w14:textId="77777777" w:rsidR="000C2047" w:rsidRDefault="000C2047" w:rsidP="000C2047">
      <w:pPr>
        <w:ind w:left="720"/>
      </w:pPr>
    </w:p>
    <w:p w14:paraId="18D8A450" w14:textId="77777777" w:rsidR="000C2047" w:rsidRDefault="000C2047" w:rsidP="000C2047">
      <w:pPr>
        <w:ind w:firstLine="720"/>
      </w:pPr>
      <w:r>
        <w:t>LEVEL IV -Recommended for situations such as:</w:t>
      </w:r>
    </w:p>
    <w:p w14:paraId="4A245339" w14:textId="77777777" w:rsidR="000C2047" w:rsidRDefault="000C2047" w:rsidP="000C2047">
      <w:pPr>
        <w:ind w:left="1080" w:firstLine="0"/>
      </w:pPr>
      <w:r>
        <w:t>Medical – Pre-natal examinations, routine medical appointments, emergency room, NOT LIFE THREATENING OR SURGICAL SITUATIONS.</w:t>
      </w:r>
    </w:p>
    <w:p w14:paraId="6E999A74" w14:textId="77777777" w:rsidR="000C2047" w:rsidRDefault="000C2047" w:rsidP="000C2047">
      <w:pPr>
        <w:ind w:left="1080" w:firstLine="0"/>
      </w:pPr>
      <w:r>
        <w:t>Employment – Job interview, performance evaluation, technical and high-level staff meetings, on-the-job training (computer/technical)</w:t>
      </w:r>
    </w:p>
    <w:p w14:paraId="15C751CC" w14:textId="77777777" w:rsidR="000C2047" w:rsidRDefault="000C2047" w:rsidP="000C2047">
      <w:pPr>
        <w:ind w:left="720"/>
      </w:pPr>
      <w:r>
        <w:t>Government – Public hearings board meetings</w:t>
      </w:r>
    </w:p>
    <w:p w14:paraId="1A99CA1D" w14:textId="77777777" w:rsidR="000C2047" w:rsidRDefault="000C2047" w:rsidP="000C2047">
      <w:pPr>
        <w:ind w:left="1080" w:firstLine="0"/>
      </w:pPr>
      <w:r>
        <w:t>Education – GED,  post-graduate college (master/PH.D.),  IEP meeting, PTA, academic adult education</w:t>
      </w:r>
    </w:p>
    <w:p w14:paraId="18EB8D8F" w14:textId="77777777" w:rsidR="000C2047" w:rsidRDefault="000C2047" w:rsidP="000C2047">
      <w:pPr>
        <w:ind w:left="720"/>
      </w:pPr>
      <w:r>
        <w:t>Support Group – All, including 12-step programs</w:t>
      </w:r>
    </w:p>
    <w:p w14:paraId="1FA26451" w14:textId="77777777" w:rsidR="000C2047" w:rsidRDefault="000C2047" w:rsidP="000C2047">
      <w:pPr>
        <w:ind w:left="720"/>
      </w:pPr>
    </w:p>
    <w:p w14:paraId="33EF4833" w14:textId="77777777" w:rsidR="000C2047" w:rsidRDefault="000C2047" w:rsidP="000C2047">
      <w:pPr>
        <w:ind w:firstLine="720"/>
      </w:pPr>
      <w:r>
        <w:t>LEVEL III - Recommended for situations such as:</w:t>
      </w:r>
    </w:p>
    <w:p w14:paraId="7DB19F05" w14:textId="77777777" w:rsidR="000C2047" w:rsidRDefault="000C2047" w:rsidP="000C2047">
      <w:pPr>
        <w:ind w:left="720"/>
      </w:pPr>
      <w:r>
        <w:t>Medical – Routine eye and dental, childbirth classes.</w:t>
      </w:r>
    </w:p>
    <w:p w14:paraId="222E827F" w14:textId="77777777" w:rsidR="000C2047" w:rsidRDefault="000C2047" w:rsidP="000C2047">
      <w:pPr>
        <w:ind w:left="720"/>
      </w:pPr>
      <w:r>
        <w:t>Social Services – Eligibility, Welfare</w:t>
      </w:r>
    </w:p>
    <w:p w14:paraId="6D510964" w14:textId="77777777" w:rsidR="000C2047" w:rsidRDefault="000C2047" w:rsidP="000C2047">
      <w:pPr>
        <w:ind w:left="720"/>
      </w:pPr>
      <w:r>
        <w:t>Employment – Non-technical, staff meetings.</w:t>
      </w:r>
    </w:p>
    <w:p w14:paraId="58E23790" w14:textId="77777777" w:rsidR="000C2047" w:rsidRDefault="000C2047" w:rsidP="000C2047">
      <w:pPr>
        <w:ind w:left="720"/>
      </w:pPr>
      <w:r>
        <w:t>Education – Pre-K through 12, undergraduate college (bachelor)</w:t>
      </w:r>
    </w:p>
    <w:p w14:paraId="797A816D" w14:textId="77777777" w:rsidR="000C2047" w:rsidRDefault="000C2047" w:rsidP="000C2047">
      <w:pPr>
        <w:ind w:left="720"/>
      </w:pPr>
    </w:p>
    <w:p w14:paraId="6BC424F0" w14:textId="77777777" w:rsidR="000C2047" w:rsidRDefault="000C2047" w:rsidP="000C2047">
      <w:r>
        <w:t xml:space="preserve">   </w:t>
      </w:r>
      <w:r>
        <w:tab/>
        <w:t>LEVEL II - Recommended for situations such as:</w:t>
      </w:r>
    </w:p>
    <w:p w14:paraId="5EC9EC38" w14:textId="77777777" w:rsidR="000C2047" w:rsidRDefault="000C2047" w:rsidP="000C2047">
      <w:pPr>
        <w:ind w:left="720"/>
      </w:pPr>
      <w:r>
        <w:t>Education – Non-academic adult education.</w:t>
      </w:r>
    </w:p>
    <w:p w14:paraId="037802E1" w14:textId="77777777" w:rsidR="000C2047" w:rsidRDefault="000C2047" w:rsidP="000C2047">
      <w:pPr>
        <w:ind w:left="720"/>
      </w:pPr>
      <w:r>
        <w:t>Employment – On-the-job training (non-computer, non-technical)</w:t>
      </w:r>
    </w:p>
    <w:p w14:paraId="2E131FBF" w14:textId="77777777" w:rsidR="000C2047" w:rsidRDefault="000C2047" w:rsidP="000C2047">
      <w:pPr>
        <w:ind w:left="720"/>
      </w:pPr>
      <w:r>
        <w:t>Recreation – Library, parks and recreation, YMCA, arts and crafts</w:t>
      </w:r>
    </w:p>
    <w:p w14:paraId="2EB5AA18" w14:textId="77777777" w:rsidR="000C2047" w:rsidRDefault="000C2047" w:rsidP="000C2047">
      <w:pPr>
        <w:ind w:left="720"/>
      </w:pPr>
    </w:p>
    <w:p w14:paraId="0A4B2E0B" w14:textId="77777777" w:rsidR="000C2047" w:rsidRDefault="000C2047" w:rsidP="000C2047">
      <w:pPr>
        <w:ind w:firstLine="720"/>
      </w:pPr>
      <w:r>
        <w:t xml:space="preserve">LEVEL I – NOT FOR PLACEMENT WITHOUT SUPERVISION BY A </w:t>
      </w:r>
    </w:p>
    <w:p w14:paraId="01320EE0" w14:textId="77777777" w:rsidR="000C2047" w:rsidRDefault="000C2047" w:rsidP="000C2047">
      <w:pPr>
        <w:ind w:left="720"/>
      </w:pPr>
      <w:r>
        <w:tab/>
        <w:t xml:space="preserve">MENTORING INTERPRETER. Recommended for placement in non-critical </w:t>
      </w:r>
    </w:p>
    <w:p w14:paraId="5ED8FDF2" w14:textId="22EA1272" w:rsidR="006C3B81" w:rsidRDefault="000C2047" w:rsidP="008B0297">
      <w:pPr>
        <w:ind w:left="720"/>
        <w:rPr>
          <w:rStyle w:val="Heading2Char"/>
        </w:rPr>
      </w:pPr>
      <w:r>
        <w:tab/>
        <w:t>situations ONLY</w:t>
      </w:r>
      <w:r w:rsidR="006C3B81">
        <w:rPr>
          <w:rStyle w:val="Heading2Char"/>
        </w:rPr>
        <w:br w:type="page"/>
      </w:r>
    </w:p>
    <w:p w14:paraId="0EC3707D" w14:textId="05065434" w:rsidR="00305A8A" w:rsidRDefault="00305A8A" w:rsidP="00696BA0">
      <w:pPr>
        <w:pStyle w:val="Heading2"/>
        <w:rPr>
          <w:rStyle w:val="Heading2Char"/>
        </w:rPr>
      </w:pPr>
      <w:bookmarkStart w:id="35" w:name="_Toc92107782"/>
      <w:r w:rsidRPr="00305A8A">
        <w:rPr>
          <w:rStyle w:val="Heading2Char"/>
        </w:rPr>
        <w:t>A NOTE ABOUT CART SERVICES</w:t>
      </w:r>
      <w:bookmarkEnd w:id="35"/>
    </w:p>
    <w:p w14:paraId="7ABF29D2" w14:textId="77777777" w:rsidR="00305A8A" w:rsidRPr="00305A8A" w:rsidRDefault="00305A8A" w:rsidP="00305A8A">
      <w:pPr>
        <w:rPr>
          <w:rFonts w:eastAsia="Times New Roman"/>
        </w:rPr>
      </w:pPr>
    </w:p>
    <w:p w14:paraId="12B46942" w14:textId="334A2AB6" w:rsidR="00D22E86" w:rsidRDefault="00305A8A" w:rsidP="00305A8A">
      <w:pPr>
        <w:rPr>
          <w:rFonts w:eastAsia="Times New Roman"/>
          <w:b/>
          <w:bCs/>
        </w:rPr>
      </w:pPr>
      <w:r w:rsidRPr="00305A8A">
        <w:rPr>
          <w:rFonts w:eastAsia="Times New Roman"/>
        </w:rPr>
        <w:t xml:space="preserve">CART is </w:t>
      </w:r>
      <w:r w:rsidR="00D91B80">
        <w:rPr>
          <w:rFonts w:eastAsia="Times New Roman"/>
        </w:rPr>
        <w:t>Communication Access Real Time Translation</w:t>
      </w:r>
      <w:r w:rsidRPr="00305A8A">
        <w:rPr>
          <w:rFonts w:eastAsia="Times New Roman"/>
        </w:rPr>
        <w:t xml:space="preserve">. It is most often used by non-signing Deaf and Hard of Hearing individuals.  VDDHH does not maintain a </w:t>
      </w:r>
      <w:r w:rsidR="00E95F5F">
        <w:rPr>
          <w:rFonts w:eastAsia="Times New Roman"/>
        </w:rPr>
        <w:t>service agreement</w:t>
      </w:r>
      <w:r w:rsidR="00E95F5F" w:rsidRPr="00305A8A">
        <w:rPr>
          <w:rFonts w:eastAsia="Times New Roman"/>
        </w:rPr>
        <w:t xml:space="preserve"> </w:t>
      </w:r>
      <w:r w:rsidRPr="00305A8A">
        <w:rPr>
          <w:rFonts w:eastAsia="Times New Roman"/>
        </w:rPr>
        <w:t>for CART services. In cases where CART is required, the agency sends the request out to known providers in the area (limited) and request</w:t>
      </w:r>
      <w:r w:rsidR="007164EA">
        <w:rPr>
          <w:rFonts w:eastAsia="Times New Roman"/>
        </w:rPr>
        <w:t>s</w:t>
      </w:r>
      <w:r w:rsidRPr="00305A8A">
        <w:rPr>
          <w:rFonts w:eastAsia="Times New Roman"/>
        </w:rPr>
        <w:t xml:space="preserve"> information on their rates and terms for the assignment.  Rates for CART are significantly higher than rates for interpreters; however, for jobs over two hours, you only need a single CART provider</w:t>
      </w:r>
      <w:r w:rsidR="00D22E86">
        <w:rPr>
          <w:rFonts w:eastAsia="Times New Roman"/>
          <w:b/>
          <w:bCs/>
        </w:rPr>
        <w:t xml:space="preserve">.  </w:t>
      </w:r>
    </w:p>
    <w:p w14:paraId="2E36C824" w14:textId="77777777" w:rsidR="00D22E86" w:rsidRDefault="00D22E86" w:rsidP="00305A8A">
      <w:pPr>
        <w:rPr>
          <w:rFonts w:eastAsia="Times New Roman"/>
          <w:b/>
          <w:bCs/>
        </w:rPr>
      </w:pPr>
    </w:p>
    <w:p w14:paraId="06A8EBA4" w14:textId="062F2E09" w:rsidR="00305A8A" w:rsidRDefault="00D22E86" w:rsidP="00696BA0">
      <w:pPr>
        <w:pStyle w:val="Heading2"/>
        <w:rPr>
          <w:rFonts w:eastAsia="Times New Roman"/>
        </w:rPr>
      </w:pPr>
      <w:bookmarkStart w:id="36" w:name="_Toc92107783"/>
      <w:r>
        <w:rPr>
          <w:rFonts w:eastAsia="Times New Roman"/>
        </w:rPr>
        <w:t>A NOTE ABOUT PRIVATE INTERPRETER COORDINATION AGENCIES</w:t>
      </w:r>
      <w:bookmarkEnd w:id="36"/>
    </w:p>
    <w:p w14:paraId="1964AEE6" w14:textId="77777777" w:rsidR="00691F47" w:rsidRDefault="00E95F5F">
      <w:r>
        <w:t>This service agreement does not include services provided by private interpreter coordination agencies.  A private interpreter coordination ag</w:t>
      </w:r>
      <w:r w:rsidR="00D94A60">
        <w:t xml:space="preserve">ency is an independent business which employs or contracts with sign language and/or foreign language interpreters.  Some private interpreter coordination agencies specialize in providing sign language interpreter services and have specific experience and expertise in the unique nature of services provided by qualified sign language interpreters.  There are other agencies whose primary service area is spoken language interpreters.  </w:t>
      </w:r>
      <w:r w:rsidR="00691F47">
        <w:t>S</w:t>
      </w:r>
      <w:r w:rsidR="00D94A60">
        <w:t xml:space="preserve">poken language interpreter agencies will often use the Registry of Interpreters </w:t>
      </w:r>
      <w:r w:rsidR="00691F47">
        <w:t xml:space="preserve">search tool to locate interpreters to fill requests.  These agencies may or may not have specific expertise in the communication needs of persons who are deaf.  </w:t>
      </w:r>
    </w:p>
    <w:p w14:paraId="4696697F" w14:textId="77777777" w:rsidR="00CF2C1F" w:rsidRDefault="00CF2C1F"/>
    <w:p w14:paraId="7A0FBA30" w14:textId="77777777" w:rsidR="00E948E8" w:rsidRDefault="00CF2C1F">
      <w:r>
        <w:t>The terms and conditions of this Service Agreement do not apply to private interpreter coordination agencies.  State and local government agencies may need to sign an agreement or service contract with a private interpreter coordination agency in order to secure services</w:t>
      </w:r>
      <w:r w:rsidR="00E948E8">
        <w:t xml:space="preserve"> from such agencies. </w:t>
      </w:r>
    </w:p>
    <w:p w14:paraId="026F6576" w14:textId="77777777" w:rsidR="00E948E8" w:rsidRDefault="00E948E8"/>
    <w:p w14:paraId="135A12F8" w14:textId="5B05D63A" w:rsidR="00CF2C1F" w:rsidRDefault="00E948E8">
      <w:r>
        <w:t xml:space="preserve">In addition, some state and local government agencies may have existing contracts with private interpreter coordination agencies.  VDDHH is not involved with such contracts and questions about those should be directed to the state agency’s business office. </w:t>
      </w:r>
    </w:p>
    <w:p w14:paraId="019661CE" w14:textId="77777777" w:rsidR="00691F47" w:rsidRDefault="00691F47"/>
    <w:p w14:paraId="0132C7AC" w14:textId="7AE42C29" w:rsidR="00D22E86" w:rsidRDefault="00691F47">
      <w:r>
        <w:t xml:space="preserve">VDDHH recommends that state and local government agencies who use private interpreter coordination agencies to fill requests for sign language interpreters </w:t>
      </w:r>
      <w:r w:rsidR="00CF2C1F">
        <w:t xml:space="preserve">determine first whether the agency has specific experience in coordinating services for persons who are deaf.  </w:t>
      </w:r>
      <w:r>
        <w:t xml:space="preserve"> </w:t>
      </w:r>
    </w:p>
    <w:p w14:paraId="1E7F0BBF" w14:textId="33628370" w:rsidR="00561E27" w:rsidRDefault="00561E27"/>
    <w:p w14:paraId="77F661AF" w14:textId="30FDA9C5" w:rsidR="00561E27" w:rsidRDefault="00561E27" w:rsidP="00561E27">
      <w:pPr>
        <w:pStyle w:val="Heading2"/>
        <w:rPr>
          <w:rFonts w:eastAsia="Times New Roman"/>
        </w:rPr>
      </w:pPr>
      <w:bookmarkStart w:id="37" w:name="_Toc92107784"/>
      <w:r>
        <w:rPr>
          <w:rFonts w:eastAsia="Times New Roman"/>
        </w:rPr>
        <w:t>A NOTE ABOUT PURCHASE ORDERS FOR INTERPRETER SERVICES</w:t>
      </w:r>
      <w:bookmarkEnd w:id="37"/>
    </w:p>
    <w:p w14:paraId="1422CEEE" w14:textId="31C6E079" w:rsidR="00CF2C1F" w:rsidRDefault="00561E27">
      <w:r>
        <w:t>When you issue a purchase order for an interpreter identified as a “Verified, Qualified Sign Language Interpreter,” include the following statement:</w:t>
      </w:r>
    </w:p>
    <w:p w14:paraId="359E4804" w14:textId="77777777" w:rsidR="00561E27" w:rsidRDefault="00561E27"/>
    <w:p w14:paraId="16693D57" w14:textId="7466D54D" w:rsidR="00305A8A" w:rsidRPr="00305A8A" w:rsidRDefault="00561E27" w:rsidP="00305A8A">
      <w:pPr>
        <w:rPr>
          <w:rFonts w:eastAsia="Times New Roman"/>
        </w:rPr>
      </w:pPr>
      <w:r>
        <w:rPr>
          <w:rFonts w:cstheme="minorHAnsi"/>
        </w:rPr>
        <w:t xml:space="preserve">“Interpreter was verified to be credentialed by VDDHH.  VDDHH is tasked with maintaining and coordinating a statewide service to provide a vetted list of available credentialed interpreters, per code section 51.5-113 of the Code of Virginia.  Interpreters vetted through VDDHH can be hired without following normal procurement rules and regulations.  Both the Interpreter and the Purchasing Party agree the services are governed by the terms and conditions within the “Interpreter Services Program Agreement and Manual for State Agencies And Sign Language Interpreters in the Commonwealth of Virginia – document </w:t>
      </w:r>
      <w:r>
        <w:t xml:space="preserve">#751262.1.”   </w:t>
      </w:r>
    </w:p>
    <w:p w14:paraId="5E62F8A0" w14:textId="77777777" w:rsidR="00305A8A" w:rsidRDefault="00305A8A">
      <w:pPr>
        <w:rPr>
          <w:rFonts w:asciiTheme="majorHAnsi" w:eastAsia="Times New Roman" w:hAnsiTheme="majorHAnsi" w:cstheme="majorBidi"/>
          <w:b/>
          <w:bCs/>
          <w:color w:val="365F91" w:themeColor="accent1" w:themeShade="BF"/>
          <w:sz w:val="24"/>
          <w:szCs w:val="24"/>
        </w:rPr>
      </w:pPr>
      <w:r>
        <w:rPr>
          <w:rFonts w:eastAsia="Times New Roman"/>
        </w:rPr>
        <w:br w:type="page"/>
      </w:r>
    </w:p>
    <w:p w14:paraId="15E8F54C" w14:textId="77777777" w:rsidR="00305A8A" w:rsidRDefault="00314963" w:rsidP="00305A8A">
      <w:pPr>
        <w:pStyle w:val="Heading1"/>
      </w:pPr>
      <w:bookmarkStart w:id="38" w:name="_Toc92107785"/>
      <w:r>
        <w:t>For Qualified Sign Language Interpreters</w:t>
      </w:r>
      <w:bookmarkEnd w:id="38"/>
    </w:p>
    <w:p w14:paraId="25171444" w14:textId="77777777" w:rsidR="003F4F5C" w:rsidRPr="00305A8A" w:rsidRDefault="003F4F5C" w:rsidP="00305A8A">
      <w:pPr>
        <w:pStyle w:val="Heading2"/>
        <w:rPr>
          <w:rFonts w:eastAsia="Times New Roman"/>
        </w:rPr>
      </w:pPr>
      <w:bookmarkStart w:id="39" w:name="_Toc92107786"/>
      <w:r>
        <w:t>Steps to Become Verified</w:t>
      </w:r>
      <w:bookmarkEnd w:id="39"/>
    </w:p>
    <w:p w14:paraId="01713C44" w14:textId="77777777" w:rsidR="003F4F5C" w:rsidRDefault="003F4F5C" w:rsidP="003F4F5C">
      <w:r>
        <w:t>Verified Qualified Sign Language Interpreters (VQSLI) are those who have completed the following actions:</w:t>
      </w:r>
    </w:p>
    <w:p w14:paraId="70219BB9" w14:textId="77777777" w:rsidR="003F4F5C" w:rsidRDefault="003F4F5C" w:rsidP="00314963">
      <w:pPr>
        <w:pStyle w:val="ListParagraph"/>
        <w:numPr>
          <w:ilvl w:val="0"/>
          <w:numId w:val="3"/>
        </w:numPr>
      </w:pPr>
      <w:r>
        <w:t xml:space="preserve">Submit a completed VDDHH </w:t>
      </w:r>
      <w:r w:rsidR="00314963">
        <w:t>Interpreter Services Agreement and Release</w:t>
      </w:r>
      <w:r>
        <w:t xml:space="preserve"> Form</w:t>
      </w:r>
    </w:p>
    <w:p w14:paraId="545FE9B0" w14:textId="77777777" w:rsidR="003F4F5C" w:rsidRDefault="003F4F5C" w:rsidP="003F4F5C">
      <w:pPr>
        <w:pStyle w:val="ListParagraph"/>
        <w:numPr>
          <w:ilvl w:val="0"/>
          <w:numId w:val="3"/>
        </w:numPr>
      </w:pPr>
      <w:r>
        <w:t>Submit proof of current recognized certification or VQAS Screening</w:t>
      </w:r>
      <w:r w:rsidR="0057166A">
        <w:t xml:space="preserve"> Level II or higher. </w:t>
      </w:r>
    </w:p>
    <w:p w14:paraId="7E94F673" w14:textId="61B250FB" w:rsidR="003F4F5C" w:rsidRDefault="003F4F5C" w:rsidP="003F4F5C">
      <w:pPr>
        <w:pStyle w:val="ListParagraph"/>
        <w:numPr>
          <w:ilvl w:val="0"/>
          <w:numId w:val="3"/>
        </w:numPr>
      </w:pPr>
      <w:r>
        <w:t>Submit proof of eVA registration</w:t>
      </w:r>
      <w:r w:rsidR="0057166A">
        <w:t xml:space="preserve"> </w:t>
      </w:r>
      <w:r w:rsidR="006B7152">
        <w:t>and a CARDINAL W-9 (Substitute form)</w:t>
      </w:r>
    </w:p>
    <w:p w14:paraId="33BFA119" w14:textId="77777777" w:rsidR="003F4F5C" w:rsidRDefault="003F4F5C" w:rsidP="003F4F5C">
      <w:pPr>
        <w:pStyle w:val="ListParagraph"/>
        <w:numPr>
          <w:ilvl w:val="0"/>
          <w:numId w:val="3"/>
        </w:numPr>
      </w:pPr>
      <w:r>
        <w:t xml:space="preserve">Submit proof of registration as a Micro vendor with the Department of Small Business and Supplier Diversity (DSBSD) – </w:t>
      </w:r>
      <w:r>
        <w:rPr>
          <w:i/>
        </w:rPr>
        <w:t>preferred</w:t>
      </w:r>
    </w:p>
    <w:p w14:paraId="4CF6EC8C" w14:textId="77777777" w:rsidR="001840D6" w:rsidRDefault="001840D6">
      <w:pPr>
        <w:rPr>
          <w:highlight w:val="yellow"/>
        </w:rPr>
      </w:pPr>
    </w:p>
    <w:p w14:paraId="37DD8E14" w14:textId="77777777" w:rsidR="00314963" w:rsidRPr="00102C2F" w:rsidRDefault="00314963" w:rsidP="00305A8A">
      <w:pPr>
        <w:pStyle w:val="Heading2"/>
      </w:pPr>
      <w:bookmarkStart w:id="40" w:name="_Toc92107787"/>
      <w:r>
        <w:t>The Interpreter Services Agreement and Release Form</w:t>
      </w:r>
      <w:bookmarkEnd w:id="40"/>
    </w:p>
    <w:p w14:paraId="49A0593A" w14:textId="77777777" w:rsidR="00314963" w:rsidRDefault="00314963" w:rsidP="00314963"/>
    <w:p w14:paraId="278BD63F" w14:textId="77777777" w:rsidR="00314963" w:rsidRDefault="00314963" w:rsidP="006548A0">
      <w:pPr>
        <w:rPr>
          <w:rFonts w:eastAsiaTheme="minorHAnsi"/>
        </w:rPr>
      </w:pPr>
      <w:r w:rsidRPr="00160709">
        <w:rPr>
          <w:rFonts w:eastAsiaTheme="minorHAnsi"/>
        </w:rPr>
        <w:t xml:space="preserve">Qualified Sign Language Interpreters who do business </w:t>
      </w:r>
      <w:r w:rsidR="00160709" w:rsidRPr="00160709">
        <w:rPr>
          <w:rFonts w:eastAsiaTheme="minorHAnsi"/>
        </w:rPr>
        <w:t xml:space="preserve">under this agreement </w:t>
      </w:r>
      <w:r w:rsidRPr="00160709">
        <w:rPr>
          <w:rFonts w:eastAsiaTheme="minorHAnsi"/>
        </w:rPr>
        <w:t xml:space="preserve">with agencies of the Commonwealth are required to submit a completed VDDHH Interpreter Services Agreement and Release Form.  This form </w:t>
      </w:r>
      <w:r w:rsidR="00160709" w:rsidRPr="00160709">
        <w:rPr>
          <w:rFonts w:eastAsiaTheme="minorHAnsi"/>
        </w:rPr>
        <w:t xml:space="preserve">serves as the interpreter’s means of providing necessary contact and demographic information, credentials, and areas of skill and training. It further serves as the interpreter’s acknowledgement and acceptance of the rates and terms of accepting assignments under this agreement with state and local government agencies.  </w:t>
      </w:r>
    </w:p>
    <w:p w14:paraId="3AA6F000" w14:textId="77777777" w:rsidR="00F23899" w:rsidRDefault="00F23899" w:rsidP="006548A0">
      <w:pPr>
        <w:rPr>
          <w:rFonts w:eastAsiaTheme="minorHAnsi"/>
        </w:rPr>
      </w:pPr>
    </w:p>
    <w:p w14:paraId="315203EC" w14:textId="77777777" w:rsidR="00F23899" w:rsidRPr="00160709" w:rsidRDefault="00F23899" w:rsidP="006548A0">
      <w:pPr>
        <w:rPr>
          <w:highlight w:val="yellow"/>
        </w:rPr>
      </w:pPr>
      <w:r>
        <w:rPr>
          <w:rFonts w:eastAsiaTheme="minorHAnsi"/>
        </w:rPr>
        <w:t xml:space="preserve">VDDHH staff will verify all of the information provided on this form and required documentation.  Once verification is complete, the interpreter will be added to the Directory of Verified Qualified Sign Language Interpreters for State and Local Agencies.  </w:t>
      </w:r>
    </w:p>
    <w:p w14:paraId="326D38FF" w14:textId="77777777" w:rsidR="00314963" w:rsidRPr="00102C2F" w:rsidRDefault="00314963" w:rsidP="00D8240B">
      <w:pPr>
        <w:pStyle w:val="Heading2"/>
      </w:pPr>
      <w:bookmarkStart w:id="41" w:name="_Toc92107788"/>
      <w:r>
        <w:t>eVA (Electronic Procurement System) Registration</w:t>
      </w:r>
      <w:bookmarkEnd w:id="41"/>
    </w:p>
    <w:p w14:paraId="23305452" w14:textId="77777777" w:rsidR="00314963" w:rsidRDefault="00314963" w:rsidP="009407D7"/>
    <w:p w14:paraId="101FA4C9" w14:textId="161A7A0D" w:rsidR="00314963" w:rsidRPr="00160709" w:rsidRDefault="00314963" w:rsidP="006548A0">
      <w:pPr>
        <w:rPr>
          <w:rFonts w:eastAsiaTheme="minorHAnsi"/>
        </w:rPr>
      </w:pPr>
      <w:r w:rsidRPr="00160709">
        <w:rPr>
          <w:rFonts w:eastAsiaTheme="minorHAnsi"/>
        </w:rPr>
        <w:t>Qualified Sign Language Interpreters who do business with agencies of the Commonwealth are required to register as Vendors with eVA.  eVA is Virginia's online, electronic procurement system. This web-based vendor registration and purchasing system allows state agencies, colleges, universities and many local governments to use eVA to conduct all purchasing and sourcing activities for goods and services. eVA registration is required and the Vendor Guide (found here:</w:t>
      </w:r>
      <w:r w:rsidR="00B320E9">
        <w:rPr>
          <w:rFonts w:eastAsiaTheme="minorHAnsi"/>
        </w:rPr>
        <w:t xml:space="preserve"> </w:t>
      </w:r>
      <w:hyperlink r:id="rId22" w:history="1">
        <w:r w:rsidR="00B320E9" w:rsidRPr="00B320E9">
          <w:rPr>
            <w:color w:val="0000FF"/>
            <w:u w:val="single"/>
          </w:rPr>
          <w:t>https://dgs.virginia.gov/globalassets/business-units/dps/documents/vendors/new-vendor-registration-guide.pdf</w:t>
        </w:r>
      </w:hyperlink>
      <w:r w:rsidRPr="00160709">
        <w:rPr>
          <w:rFonts w:eastAsiaTheme="minorHAnsi"/>
        </w:rPr>
        <w:t>) provides detailed information on the process. </w:t>
      </w:r>
    </w:p>
    <w:p w14:paraId="29016214" w14:textId="77777777" w:rsidR="00314963" w:rsidRDefault="00314963" w:rsidP="009407D7">
      <w:pPr>
        <w:rPr>
          <w:highlight w:val="yellow"/>
        </w:rPr>
      </w:pPr>
    </w:p>
    <w:p w14:paraId="351C4F71" w14:textId="097F1BD3" w:rsidR="00035DA3" w:rsidRPr="00035DA3" w:rsidRDefault="00035DA3" w:rsidP="00D8240B">
      <w:pPr>
        <w:pStyle w:val="Heading2"/>
        <w:rPr>
          <w:rFonts w:eastAsia="Times New Roman"/>
        </w:rPr>
      </w:pPr>
      <w:bookmarkStart w:id="42" w:name="_Toc92107789"/>
      <w:r w:rsidRPr="00035DA3">
        <w:rPr>
          <w:rFonts w:eastAsia="Times New Roman"/>
        </w:rPr>
        <w:t xml:space="preserve">Small, Women-owned, and Minority-owned Business (SWAM) </w:t>
      </w:r>
      <w:r w:rsidR="00102C2F">
        <w:rPr>
          <w:rFonts w:eastAsia="Times New Roman"/>
        </w:rPr>
        <w:t>Certification</w:t>
      </w:r>
      <w:bookmarkEnd w:id="42"/>
    </w:p>
    <w:p w14:paraId="1A20620B" w14:textId="3A43EEB8" w:rsidR="00160709" w:rsidRPr="00160709" w:rsidRDefault="00160709" w:rsidP="006548A0">
      <w:pPr>
        <w:rPr>
          <w:rFonts w:eastAsiaTheme="minorHAnsi"/>
        </w:rPr>
      </w:pPr>
      <w:r w:rsidRPr="00160709">
        <w:rPr>
          <w:rFonts w:eastAsiaTheme="minorHAnsi"/>
        </w:rPr>
        <w:t xml:space="preserve">Qualified Sign Language Interpreters who do business with agencies of the Commonwealth are encouraged to pursue certification as a Small, Woman-Owned and/or Minority-Owned  (SWaM) business in the Commonwealth.  Preference is given to businesses who are certified as Micro businesses.  The SWaM Procurement Initiative was established to enhance business opportunities for small, women- and minority-owned businesses and to ensure a level playing field for all small businesses in the Commonwealth of Virginia. SWaM is the acronym for Small, Women- and Minority-owned businesses. A SWaM vendor is a business that has been certified by the Virginia Department of Small Business and Supplier Diversity (SBSD) and is listed in the SWaM Vendor Directory.   Visit </w:t>
      </w:r>
      <w:r w:rsidR="003A25A4" w:rsidRPr="003A25A4">
        <w:t>https://www.sbsd.virginia.gov/</w:t>
      </w:r>
      <w:r w:rsidRPr="00160709">
        <w:rPr>
          <w:rFonts w:eastAsiaTheme="minorHAnsi"/>
        </w:rPr>
        <w:t xml:space="preserve"> for detailed information on the process including:</w:t>
      </w:r>
    </w:p>
    <w:p w14:paraId="675DF81E" w14:textId="796CDCB9" w:rsidR="00160709" w:rsidRDefault="00160709" w:rsidP="00B320E9">
      <w:pPr>
        <w:pStyle w:val="ListParagraph"/>
        <w:numPr>
          <w:ilvl w:val="0"/>
          <w:numId w:val="8"/>
        </w:numPr>
        <w:rPr>
          <w:rFonts w:eastAsiaTheme="minorHAnsi"/>
        </w:rPr>
      </w:pPr>
      <w:r w:rsidRPr="00160709">
        <w:rPr>
          <w:rFonts w:eastAsiaTheme="minorHAnsi"/>
        </w:rPr>
        <w:t>Frequently Asked Questions about SWAM and the Certification Process (found at:</w:t>
      </w:r>
      <w:r w:rsidR="00B320E9">
        <w:rPr>
          <w:rFonts w:eastAsiaTheme="minorHAnsi"/>
        </w:rPr>
        <w:t xml:space="preserve"> </w:t>
      </w:r>
      <w:hyperlink r:id="rId23" w:history="1">
        <w:r w:rsidR="00B320E9" w:rsidRPr="00B320E9">
          <w:rPr>
            <w:rStyle w:val="Hyperlink"/>
            <w:rFonts w:eastAsiaTheme="minorHAnsi"/>
          </w:rPr>
          <w:t>https://www.sbsd.virginia.gov/faqs/</w:t>
        </w:r>
      </w:hyperlink>
      <w:r w:rsidRPr="00160709">
        <w:rPr>
          <w:rFonts w:eastAsiaTheme="minorHAnsi"/>
        </w:rPr>
        <w:t>)</w:t>
      </w:r>
    </w:p>
    <w:p w14:paraId="605CB152" w14:textId="1706CBFB" w:rsidR="00FB2586" w:rsidRPr="00160709" w:rsidRDefault="00FB2586" w:rsidP="00B320E9">
      <w:pPr>
        <w:pStyle w:val="ListParagraph"/>
        <w:numPr>
          <w:ilvl w:val="0"/>
          <w:numId w:val="8"/>
        </w:numPr>
        <w:rPr>
          <w:rFonts w:eastAsiaTheme="minorHAnsi"/>
        </w:rPr>
      </w:pPr>
      <w:r>
        <w:rPr>
          <w:rFonts w:eastAsiaTheme="minorHAnsi"/>
        </w:rPr>
        <w:t xml:space="preserve">The Certification Division Page (found at: </w:t>
      </w:r>
      <w:hyperlink r:id="rId24" w:history="1">
        <w:r w:rsidRPr="00FB2586">
          <w:rPr>
            <w:color w:val="0000FF"/>
            <w:u w:val="single"/>
          </w:rPr>
          <w:t>https://www.sbsd.virginia.gov/certification-division/</w:t>
        </w:r>
      </w:hyperlink>
      <w:r>
        <w:t>)</w:t>
      </w:r>
    </w:p>
    <w:p w14:paraId="1B04729D" w14:textId="1B37AFC9" w:rsidR="00160709" w:rsidRPr="00160709" w:rsidRDefault="00160709" w:rsidP="00126BEA">
      <w:pPr>
        <w:pStyle w:val="ListParagraph"/>
        <w:numPr>
          <w:ilvl w:val="0"/>
          <w:numId w:val="8"/>
        </w:numPr>
        <w:rPr>
          <w:rFonts w:eastAsiaTheme="minorHAnsi"/>
        </w:rPr>
      </w:pPr>
      <w:r w:rsidRPr="00160709">
        <w:rPr>
          <w:rFonts w:eastAsiaTheme="minorHAnsi"/>
        </w:rPr>
        <w:t xml:space="preserve">The SWaM Online Certification Application (found at: </w:t>
      </w:r>
      <w:hyperlink r:id="rId25" w:history="1">
        <w:r w:rsidR="00126BEA" w:rsidRPr="00126BEA">
          <w:rPr>
            <w:rStyle w:val="Hyperlink"/>
            <w:rFonts w:eastAsiaTheme="minorHAnsi"/>
          </w:rPr>
          <w:t>https://www.sbsd.virginia.gov/certification</w:t>
        </w:r>
      </w:hyperlink>
      <w:r w:rsidR="00126BEA">
        <w:rPr>
          <w:rFonts w:eastAsiaTheme="minorHAnsi"/>
        </w:rPr>
        <w:t>)</w:t>
      </w:r>
    </w:p>
    <w:p w14:paraId="666FF188" w14:textId="78F2288C" w:rsidR="00160709" w:rsidRPr="00FB2586" w:rsidRDefault="00160709" w:rsidP="003634A2">
      <w:pPr>
        <w:pStyle w:val="ListParagraph"/>
        <w:numPr>
          <w:ilvl w:val="0"/>
          <w:numId w:val="8"/>
        </w:numPr>
        <w:ind w:left="0" w:firstLine="360"/>
        <w:rPr>
          <w:rFonts w:eastAsiaTheme="minorHAnsi"/>
        </w:rPr>
      </w:pPr>
      <w:r w:rsidRPr="00FB2586">
        <w:rPr>
          <w:rFonts w:eastAsiaTheme="minorHAnsi"/>
        </w:rPr>
        <w:t xml:space="preserve">SBSD Events, including workshops on SWaM and Mirco certification (found at: </w:t>
      </w:r>
      <w:hyperlink r:id="rId26" w:history="1">
        <w:r w:rsidRPr="00FB2586">
          <w:rPr>
            <w:rStyle w:val="Hyperlink"/>
            <w:rFonts w:eastAsiaTheme="minorHAnsi"/>
          </w:rPr>
          <w:t>https://www.sbsd.virginia.gov/business-development-and-outreach/events/</w:t>
        </w:r>
      </w:hyperlink>
      <w:r w:rsidRPr="00FB2586">
        <w:rPr>
          <w:rFonts w:eastAsiaTheme="minorHAnsi"/>
        </w:rPr>
        <w:t xml:space="preserve">) </w:t>
      </w:r>
    </w:p>
    <w:p w14:paraId="6F91EC5C" w14:textId="77777777" w:rsidR="00AA6582" w:rsidRPr="00160709" w:rsidRDefault="00AA6582" w:rsidP="006548A0">
      <w:pPr>
        <w:rPr>
          <w:rFonts w:eastAsiaTheme="minorHAnsi"/>
        </w:rPr>
      </w:pPr>
      <w:r w:rsidRPr="00160709">
        <w:rPr>
          <w:rFonts w:eastAsiaTheme="minorHAnsi"/>
        </w:rPr>
        <w:t>Some notes on SWAM Registration/Certification:</w:t>
      </w:r>
    </w:p>
    <w:p w14:paraId="4C256C39" w14:textId="1C1DE193" w:rsidR="00AA6582" w:rsidRPr="00160709" w:rsidRDefault="00AA6582" w:rsidP="006548A0">
      <w:pPr>
        <w:numPr>
          <w:ilvl w:val="0"/>
          <w:numId w:val="5"/>
        </w:numPr>
        <w:ind w:left="0" w:firstLine="360"/>
        <w:rPr>
          <w:rFonts w:eastAsiaTheme="minorHAnsi"/>
        </w:rPr>
      </w:pPr>
      <w:r w:rsidRPr="00160709">
        <w:rPr>
          <w:rFonts w:eastAsiaTheme="minorHAnsi"/>
        </w:rPr>
        <w:t xml:space="preserve">Registration as a “SMALL” business is currently being processed in about 60 days. To register as a micro-business, you must also submit registration as a “small” business.  You can and should submit both of those at the same time. </w:t>
      </w:r>
    </w:p>
    <w:p w14:paraId="52B5A8A3" w14:textId="77777777" w:rsidR="00AA6582" w:rsidRPr="00160709" w:rsidRDefault="00AA6582" w:rsidP="006548A0">
      <w:pPr>
        <w:numPr>
          <w:ilvl w:val="0"/>
          <w:numId w:val="5"/>
        </w:numPr>
        <w:ind w:left="0" w:firstLine="360"/>
        <w:rPr>
          <w:rFonts w:eastAsiaTheme="minorHAnsi"/>
        </w:rPr>
      </w:pPr>
      <w:r w:rsidRPr="00160709">
        <w:rPr>
          <w:rFonts w:eastAsiaTheme="minorHAnsi"/>
        </w:rPr>
        <w:t xml:space="preserve">Qualified Sign Language Interpreters are encouraged to consider registration as a Small/Micro-Business, since, not only is the processing time shorter, Mirco-Business vendors receive preference in assignments.  If you are already registered as a Small Business, you can go back and complete the process to become “Micro-business” certified as well. You may also submit your application for Small and Microbusiness simultaneously. </w:t>
      </w:r>
    </w:p>
    <w:p w14:paraId="1E135E91" w14:textId="1D2E2FB2" w:rsidR="00AA6582" w:rsidRPr="00160709" w:rsidRDefault="00AA6582" w:rsidP="006548A0">
      <w:pPr>
        <w:numPr>
          <w:ilvl w:val="0"/>
          <w:numId w:val="5"/>
        </w:numPr>
        <w:ind w:left="0" w:firstLine="360"/>
        <w:rPr>
          <w:rFonts w:eastAsiaTheme="minorHAnsi"/>
        </w:rPr>
      </w:pPr>
      <w:r w:rsidRPr="00160709">
        <w:rPr>
          <w:rFonts w:eastAsiaTheme="minorHAnsi"/>
        </w:rPr>
        <w:t xml:space="preserve">SWAM/Microbusiness application will require you to select a “commodity code” also known as an “NIGP Code.”  The codes which are associated with the VDDHH </w:t>
      </w:r>
      <w:r w:rsidR="009C0B4C">
        <w:rPr>
          <w:rFonts w:eastAsiaTheme="minorHAnsi"/>
        </w:rPr>
        <w:t>Service Agreement</w:t>
      </w:r>
      <w:r w:rsidR="009C0B4C" w:rsidRPr="00160709">
        <w:rPr>
          <w:rFonts w:eastAsiaTheme="minorHAnsi"/>
        </w:rPr>
        <w:t xml:space="preserve"> </w:t>
      </w:r>
      <w:r w:rsidRPr="00160709">
        <w:rPr>
          <w:rFonts w:eastAsiaTheme="minorHAnsi"/>
        </w:rPr>
        <w:t xml:space="preserve">are 96100, 96146, and 96167. </w:t>
      </w:r>
    </w:p>
    <w:p w14:paraId="681FA2FC" w14:textId="77777777" w:rsidR="00AA6582" w:rsidRPr="00160709" w:rsidRDefault="00AA6582" w:rsidP="006548A0">
      <w:pPr>
        <w:numPr>
          <w:ilvl w:val="0"/>
          <w:numId w:val="5"/>
        </w:numPr>
        <w:ind w:left="0" w:firstLine="360"/>
        <w:rPr>
          <w:rFonts w:eastAsiaTheme="minorHAnsi"/>
        </w:rPr>
      </w:pPr>
      <w:r w:rsidRPr="00160709">
        <w:rPr>
          <w:rFonts w:eastAsiaTheme="minorHAnsi"/>
        </w:rPr>
        <w:t xml:space="preserve">If you have already submitted your application for new certification or renewal to the Department of Small Business and Supplier Diversity (SBSD, formerly DMBE), please provide me with your Application Number so that I may follow up.  I will be providing staff at SBSD with regular updates of sign language interpreters whose certification status is pending.  </w:t>
      </w:r>
    </w:p>
    <w:p w14:paraId="20BC943C" w14:textId="77777777" w:rsidR="00AA6582" w:rsidRPr="00160709" w:rsidRDefault="00AA6582" w:rsidP="006548A0">
      <w:pPr>
        <w:numPr>
          <w:ilvl w:val="0"/>
          <w:numId w:val="5"/>
        </w:numPr>
        <w:ind w:left="0" w:firstLine="360"/>
        <w:rPr>
          <w:rFonts w:eastAsiaTheme="minorHAnsi"/>
        </w:rPr>
      </w:pPr>
      <w:r w:rsidRPr="00160709">
        <w:rPr>
          <w:rFonts w:eastAsiaTheme="minorHAnsi"/>
        </w:rPr>
        <w:t xml:space="preserve">Remember that submitting your initial application online does not complete the application process.  You will be required to submit hard copies of your documentation and your signature to SBSD before they can complete your certification review. Many times, delays in SWAM certification arise because an applicant will submit information on line but fails to submit the required documentation via regular mail.   You can find the full information about applying here: </w:t>
      </w:r>
      <w:hyperlink r:id="rId27" w:history="1">
        <w:r w:rsidRPr="00160709">
          <w:rPr>
            <w:rStyle w:val="Hyperlink"/>
            <w:rFonts w:eastAsiaTheme="minorHAnsi"/>
          </w:rPr>
          <w:t>http://www.sbsd.virginia.gov/pdf/certification_supporting_document.pdf</w:t>
        </w:r>
      </w:hyperlink>
      <w:r w:rsidRPr="00160709">
        <w:rPr>
          <w:rFonts w:eastAsiaTheme="minorHAnsi"/>
        </w:rPr>
        <w:t xml:space="preserve"> </w:t>
      </w:r>
    </w:p>
    <w:p w14:paraId="7D8F90D8" w14:textId="10E7F4D3" w:rsidR="00AA6582" w:rsidRPr="00160709" w:rsidRDefault="00AA6582" w:rsidP="006548A0">
      <w:pPr>
        <w:numPr>
          <w:ilvl w:val="0"/>
          <w:numId w:val="5"/>
        </w:numPr>
        <w:ind w:left="0" w:firstLine="360"/>
        <w:rPr>
          <w:rFonts w:eastAsiaTheme="minorHAnsi"/>
        </w:rPr>
      </w:pPr>
      <w:r w:rsidRPr="00160709">
        <w:rPr>
          <w:rFonts w:eastAsiaTheme="minorHAnsi"/>
        </w:rPr>
        <w:t xml:space="preserve">Don’t forget that SWAM certification expires after </w:t>
      </w:r>
      <w:r w:rsidR="00A33F9F">
        <w:rPr>
          <w:rFonts w:eastAsiaTheme="minorHAnsi"/>
        </w:rPr>
        <w:t>five</w:t>
      </w:r>
      <w:r w:rsidRPr="00160709">
        <w:rPr>
          <w:rFonts w:eastAsiaTheme="minorHAnsi"/>
        </w:rPr>
        <w:t xml:space="preserve"> years.  If you have previously been SWAM certified, you should check your status on the SBSD website and, if necessary, begin the process of renewing your SWAM status. </w:t>
      </w:r>
    </w:p>
    <w:p w14:paraId="07B4A083" w14:textId="77777777" w:rsidR="00F942B7" w:rsidRDefault="00F942B7" w:rsidP="00D8240B">
      <w:pPr>
        <w:pStyle w:val="Heading2"/>
        <w:rPr>
          <w:rFonts w:eastAsiaTheme="minorHAnsi"/>
        </w:rPr>
      </w:pPr>
      <w:bookmarkStart w:id="43" w:name="_Toc92107790"/>
      <w:r>
        <w:rPr>
          <w:rFonts w:eastAsiaTheme="minorHAnsi"/>
        </w:rPr>
        <w:t>A NOTE ABOUT eVA and SWaM Requirements</w:t>
      </w:r>
      <w:bookmarkEnd w:id="43"/>
    </w:p>
    <w:p w14:paraId="377E86C0" w14:textId="00BF14CA" w:rsidR="00F942B7" w:rsidRDefault="00F942B7" w:rsidP="00D8240B">
      <w:pPr>
        <w:ind w:firstLine="720"/>
        <w:rPr>
          <w:rFonts w:eastAsiaTheme="minorHAnsi"/>
        </w:rPr>
      </w:pPr>
      <w:r w:rsidRPr="00160709">
        <w:rPr>
          <w:rFonts w:eastAsiaTheme="minorHAnsi"/>
        </w:rPr>
        <w:t xml:space="preserve">The processes for applying for eVA registration and SWaM/Micro certification were not developed by VDDHH, nor are the applications handled by VDDHH staff.  Questions about either process should be directed to the agency responsible for that process.  For eVA inquiries, please visit </w:t>
      </w:r>
      <w:hyperlink r:id="rId28" w:history="1">
        <w:r w:rsidRPr="00160709">
          <w:rPr>
            <w:rStyle w:val="Hyperlink"/>
            <w:rFonts w:eastAsiaTheme="minorHAnsi"/>
          </w:rPr>
          <w:t>www.eva.virginia.gov</w:t>
        </w:r>
      </w:hyperlink>
      <w:r w:rsidRPr="00160709">
        <w:rPr>
          <w:rFonts w:eastAsiaTheme="minorHAnsi"/>
        </w:rPr>
        <w:t xml:space="preserve"> and for SWaM inquiries, please visit </w:t>
      </w:r>
      <w:r w:rsidR="003A25A4" w:rsidRPr="003A25A4">
        <w:t>https://www.sbsd.virginia.gov/</w:t>
      </w:r>
      <w:r w:rsidR="006E6039" w:rsidRPr="00160709">
        <w:rPr>
          <w:rFonts w:eastAsiaTheme="minorHAnsi"/>
        </w:rPr>
        <w:t xml:space="preserve">  </w:t>
      </w:r>
    </w:p>
    <w:p w14:paraId="597112E9" w14:textId="49959C81" w:rsidR="00D8240B" w:rsidRDefault="00D8240B" w:rsidP="006548A0">
      <w:pPr>
        <w:rPr>
          <w:rFonts w:eastAsiaTheme="minorHAnsi"/>
        </w:rPr>
      </w:pPr>
    </w:p>
    <w:p w14:paraId="0BA1DE27" w14:textId="3929CDB6" w:rsidR="00D8240B" w:rsidRDefault="00D8240B" w:rsidP="00D8240B">
      <w:pPr>
        <w:pStyle w:val="Heading2"/>
        <w:rPr>
          <w:rFonts w:eastAsiaTheme="minorHAnsi"/>
        </w:rPr>
      </w:pPr>
      <w:bookmarkStart w:id="44" w:name="_Toc92107791"/>
      <w:r>
        <w:rPr>
          <w:rFonts w:eastAsiaTheme="minorHAnsi"/>
        </w:rPr>
        <w:t>DIRECT DEPOSIT INFORMATION</w:t>
      </w:r>
      <w:bookmarkEnd w:id="44"/>
    </w:p>
    <w:p w14:paraId="267C8D27" w14:textId="085C6351" w:rsidR="00D8240B" w:rsidRPr="00D8240B" w:rsidRDefault="00D8240B" w:rsidP="00D8240B">
      <w:pPr>
        <w:ind w:firstLine="0"/>
        <w:rPr>
          <w:rFonts w:eastAsiaTheme="minorHAnsi"/>
        </w:rPr>
      </w:pPr>
      <w:r>
        <w:rPr>
          <w:rFonts w:eastAsiaTheme="minorHAnsi"/>
        </w:rPr>
        <w:tab/>
        <w:t>You may choose to register for Direct Deposit of any payments from agencies of the Commonwealth. The</w:t>
      </w:r>
      <w:r w:rsidRPr="00D8240B">
        <w:rPr>
          <w:rFonts w:eastAsiaTheme="minorHAnsi"/>
        </w:rPr>
        <w:t xml:space="preserve"> Department of Accounts </w:t>
      </w:r>
      <w:r>
        <w:rPr>
          <w:rFonts w:eastAsiaTheme="minorHAnsi"/>
        </w:rPr>
        <w:t xml:space="preserve">(DOA) has </w:t>
      </w:r>
      <w:r w:rsidRPr="00D8240B">
        <w:rPr>
          <w:rFonts w:eastAsiaTheme="minorHAnsi"/>
        </w:rPr>
        <w:t xml:space="preserve">information </w:t>
      </w:r>
      <w:r>
        <w:rPr>
          <w:rFonts w:eastAsiaTheme="minorHAnsi"/>
        </w:rPr>
        <w:t>about the process:</w:t>
      </w:r>
      <w:r w:rsidRPr="00D8240B">
        <w:rPr>
          <w:rFonts w:eastAsiaTheme="minorHAnsi"/>
        </w:rPr>
        <w:br/>
        <w:t>EDI Reference Page -</w:t>
      </w:r>
      <w:hyperlink r:id="rId29" w:anchor="edi" w:tgtFrame="_blank" w:history="1">
        <w:r w:rsidRPr="00D8240B">
          <w:rPr>
            <w:rStyle w:val="Hyperlink"/>
            <w:rFonts w:eastAsiaTheme="minorHAnsi"/>
          </w:rPr>
          <w:t> https://www.doa.virginia.gov/reference.shtml#edi </w:t>
        </w:r>
      </w:hyperlink>
      <w:r w:rsidRPr="00D8240B">
        <w:rPr>
          <w:rFonts w:eastAsiaTheme="minorHAnsi"/>
        </w:rPr>
        <w:t>  </w:t>
      </w:r>
    </w:p>
    <w:p w14:paraId="1E212F69" w14:textId="77777777" w:rsidR="00D8240B" w:rsidRDefault="00D8240B" w:rsidP="00D8240B">
      <w:pPr>
        <w:ind w:firstLine="0"/>
        <w:rPr>
          <w:rFonts w:eastAsiaTheme="minorHAnsi"/>
        </w:rPr>
      </w:pPr>
      <w:r>
        <w:rPr>
          <w:rFonts w:eastAsiaTheme="minorHAnsi"/>
        </w:rPr>
        <w:t>EDI Agreement form:</w:t>
      </w:r>
      <w:r w:rsidRPr="00D8240B">
        <w:rPr>
          <w:rFonts w:eastAsiaTheme="minorHAnsi"/>
        </w:rPr>
        <w:t> </w:t>
      </w:r>
      <w:hyperlink r:id="rId30" w:tgtFrame="_blank" w:history="1">
        <w:r w:rsidRPr="00D8240B">
          <w:rPr>
            <w:rStyle w:val="Hyperlink"/>
            <w:rFonts w:eastAsiaTheme="minorHAnsi"/>
          </w:rPr>
          <w:t>https://www.doa.virginia.gov/forms/EDI/AgreementVendor.pdf</w:t>
        </w:r>
      </w:hyperlink>
      <w:r w:rsidRPr="00D8240B">
        <w:rPr>
          <w:rFonts w:eastAsiaTheme="minorHAnsi"/>
        </w:rPr>
        <w:t>   </w:t>
      </w:r>
    </w:p>
    <w:p w14:paraId="1A24A26C" w14:textId="1F3B316A" w:rsidR="00E948E8" w:rsidRDefault="00D8240B" w:rsidP="00D8240B">
      <w:pPr>
        <w:ind w:firstLine="0"/>
      </w:pPr>
      <w:r w:rsidRPr="00D8240B">
        <w:rPr>
          <w:rFonts w:eastAsiaTheme="minorHAnsi"/>
        </w:rPr>
        <w:t>This process is outside of VDDHH's scope so if you have questions, you should contact the Department of Accounts.</w:t>
      </w:r>
      <w:r w:rsidR="00E948E8">
        <w:br w:type="page"/>
      </w:r>
    </w:p>
    <w:p w14:paraId="27563D8A" w14:textId="3F6B0E72" w:rsidR="00947AA9" w:rsidRPr="00305A8A" w:rsidRDefault="00947AA9" w:rsidP="00947AA9">
      <w:pPr>
        <w:pStyle w:val="Heading2"/>
        <w:rPr>
          <w:rFonts w:eastAsia="Times New Roman"/>
        </w:rPr>
      </w:pPr>
      <w:bookmarkStart w:id="45" w:name="_Toc92107792"/>
      <w:r>
        <w:t xml:space="preserve">What to Expect After You Submit Your </w:t>
      </w:r>
      <w:r w:rsidR="00B301BF">
        <w:t>VQSLI Documentation</w:t>
      </w:r>
      <w:bookmarkEnd w:id="45"/>
    </w:p>
    <w:p w14:paraId="51E01136" w14:textId="6B78C358" w:rsidR="00B301BF" w:rsidRDefault="00B301BF" w:rsidP="00D55A45">
      <w:r>
        <w:t>Once your documentation has been verified, the following information will be added to the VDDHH Directory of Qualified Interpreters/Verified Qualified Sign Language Interpreters for State and Local Government Agencies Section.  The following information will be listed in that section:</w:t>
      </w:r>
    </w:p>
    <w:p w14:paraId="12EAF27E" w14:textId="0D9C9A4D" w:rsidR="00B301BF" w:rsidRDefault="00B301BF" w:rsidP="00D55A45">
      <w:pPr>
        <w:pStyle w:val="ListParagraph"/>
        <w:numPr>
          <w:ilvl w:val="0"/>
          <w:numId w:val="20"/>
        </w:numPr>
      </w:pPr>
      <w:r>
        <w:t>Your name</w:t>
      </w:r>
    </w:p>
    <w:p w14:paraId="4BD84541" w14:textId="28CA79E6" w:rsidR="00B301BF" w:rsidRDefault="00B301BF" w:rsidP="00D55A45">
      <w:pPr>
        <w:pStyle w:val="ListParagraph"/>
        <w:numPr>
          <w:ilvl w:val="0"/>
          <w:numId w:val="20"/>
        </w:numPr>
      </w:pPr>
      <w:r>
        <w:t>Your contact number</w:t>
      </w:r>
    </w:p>
    <w:p w14:paraId="7AB328DE" w14:textId="78B7828E" w:rsidR="00B301BF" w:rsidRDefault="00B301BF" w:rsidP="00D55A45">
      <w:pPr>
        <w:pStyle w:val="ListParagraph"/>
        <w:numPr>
          <w:ilvl w:val="0"/>
          <w:numId w:val="20"/>
        </w:numPr>
      </w:pPr>
      <w:r>
        <w:t>Your preferred email address</w:t>
      </w:r>
    </w:p>
    <w:p w14:paraId="33186D1C" w14:textId="482629CC" w:rsidR="00B301BF" w:rsidRDefault="00B301BF" w:rsidP="00D55A45">
      <w:pPr>
        <w:pStyle w:val="ListParagraph"/>
        <w:numPr>
          <w:ilvl w:val="0"/>
          <w:numId w:val="20"/>
        </w:numPr>
      </w:pPr>
      <w:r>
        <w:t>Your qualifications</w:t>
      </w:r>
    </w:p>
    <w:p w14:paraId="7B1E6327" w14:textId="5F34D30D" w:rsidR="00B301BF" w:rsidRDefault="00B301BF" w:rsidP="00D55A45">
      <w:pPr>
        <w:pStyle w:val="ListParagraph"/>
        <w:numPr>
          <w:ilvl w:val="0"/>
          <w:numId w:val="20"/>
        </w:numPr>
      </w:pPr>
      <w:r>
        <w:t xml:space="preserve">Your </w:t>
      </w:r>
      <w:r w:rsidR="008F764E">
        <w:t>Base Rate Code</w:t>
      </w:r>
      <w:r>
        <w:t xml:space="preserve"> for services provided under the agreement (based on your qualifications)</w:t>
      </w:r>
    </w:p>
    <w:p w14:paraId="280CB299" w14:textId="69132CA2" w:rsidR="00B301BF" w:rsidRDefault="00B301BF" w:rsidP="00D55A45">
      <w:pPr>
        <w:pStyle w:val="ListParagraph"/>
        <w:numPr>
          <w:ilvl w:val="0"/>
          <w:numId w:val="20"/>
        </w:numPr>
      </w:pPr>
      <w:r>
        <w:t>Your Primary Service Region</w:t>
      </w:r>
    </w:p>
    <w:p w14:paraId="1FA43D5D" w14:textId="529665B4" w:rsidR="00B301BF" w:rsidRDefault="00B301BF" w:rsidP="00D55A45">
      <w:pPr>
        <w:pStyle w:val="ListParagraph"/>
        <w:numPr>
          <w:ilvl w:val="0"/>
          <w:numId w:val="20"/>
        </w:numPr>
      </w:pPr>
      <w:r>
        <w:t>Your Skill Set</w:t>
      </w:r>
    </w:p>
    <w:p w14:paraId="3F2C45D5" w14:textId="170193EB" w:rsidR="00B301BF" w:rsidRDefault="008D120D" w:rsidP="00B320E9">
      <w:pPr>
        <w:pStyle w:val="ListParagraph"/>
        <w:numPr>
          <w:ilvl w:val="0"/>
          <w:numId w:val="20"/>
        </w:numPr>
      </w:pPr>
      <w:r>
        <w:t>Your eVA and SWAM Vendor Numbers</w:t>
      </w:r>
    </w:p>
    <w:p w14:paraId="2E9243A9" w14:textId="4F092C4F" w:rsidR="00A10AA8" w:rsidRPr="00D55A45" w:rsidRDefault="00A10AA8" w:rsidP="00D55A45">
      <w:pPr>
        <w:pStyle w:val="Heading2"/>
      </w:pPr>
      <w:bookmarkStart w:id="46" w:name="_Toc92107793"/>
      <w:r w:rsidRPr="00D55A45">
        <w:t>Notice of Available Assignments</w:t>
      </w:r>
      <w:r w:rsidR="00B301BF">
        <w:t xml:space="preserve"> Coordinated by VDDHH</w:t>
      </w:r>
      <w:bookmarkEnd w:id="46"/>
    </w:p>
    <w:p w14:paraId="3C3A7FAA" w14:textId="77777777" w:rsidR="00A10AA8" w:rsidRPr="00A10AA8" w:rsidRDefault="00A10AA8" w:rsidP="00A10AA8">
      <w:r>
        <w:t xml:space="preserve">Once you have been added to the Directory of </w:t>
      </w:r>
      <w:r w:rsidR="00856FF8">
        <w:t>VQSLI</w:t>
      </w:r>
      <w:r>
        <w:t xml:space="preserve">s, you may be contacted by VDDHH Interpreter Services about assignments for VDDHH and other state agencies which are coordinated by VDDHH.  </w:t>
      </w:r>
      <w:r w:rsidRPr="00A10AA8">
        <w:t xml:space="preserve">  The following information provides a general overview of how ISP coordinates assignments. You are encouraged to review the details of the </w:t>
      </w:r>
      <w:r w:rsidR="007B6ECE">
        <w:t>Service A</w:t>
      </w:r>
      <w:r>
        <w:t>greement</w:t>
      </w:r>
      <w:r w:rsidR="007B6ECE">
        <w:t>, including all terms and conditions,</w:t>
      </w:r>
      <w:r w:rsidRPr="00A10AA8">
        <w:t xml:space="preserve"> to ensure that you know all of the provisions which </w:t>
      </w:r>
      <w:r>
        <w:t>apply to your situation</w:t>
      </w:r>
      <w:r w:rsidRPr="00A10AA8">
        <w:t xml:space="preserve">.  </w:t>
      </w:r>
    </w:p>
    <w:p w14:paraId="2B406B5C" w14:textId="77777777" w:rsidR="00A10AA8" w:rsidRPr="00A10AA8" w:rsidRDefault="00A10AA8" w:rsidP="00A10AA8"/>
    <w:p w14:paraId="616370A7" w14:textId="77777777" w:rsidR="00A10AA8" w:rsidRPr="00A10AA8" w:rsidRDefault="00A10AA8" w:rsidP="00A10AA8">
      <w:r w:rsidRPr="00A10AA8">
        <w:t xml:space="preserve">NOTE: State agencies and their local counterparts may not all use the VDDHH Interpreter Services Program to coordinate requests.  Agencies may contact you directly.  Please know that if the agency is </w:t>
      </w:r>
      <w:r w:rsidR="007B6ECE">
        <w:t>a state or local government entity</w:t>
      </w:r>
      <w:r w:rsidRPr="00A10AA8">
        <w:t xml:space="preserve">, </w:t>
      </w:r>
      <w:r w:rsidR="007B6ECE">
        <w:t>Service Agreement</w:t>
      </w:r>
      <w:r w:rsidRPr="00A10AA8">
        <w:t xml:space="preserve"> rates and terms will apply.  You might want to introduce yourself to state agencies with offices in your area (the Health Department, D</w:t>
      </w:r>
      <w:r w:rsidR="007B6ECE">
        <w:t>epartment of Aging and Rehabilitative Services</w:t>
      </w:r>
      <w:r w:rsidRPr="00A10AA8">
        <w:t xml:space="preserve">, Social Services, the Community Services Board) and let them know that you are </w:t>
      </w:r>
      <w:r w:rsidR="007B6ECE">
        <w:t xml:space="preserve">a </w:t>
      </w:r>
      <w:r w:rsidR="00856FF8">
        <w:t>VQSLI</w:t>
      </w:r>
      <w:r w:rsidRPr="00A10AA8">
        <w:t xml:space="preserve"> and available for assignments. </w:t>
      </w:r>
    </w:p>
    <w:p w14:paraId="087B162D" w14:textId="77777777" w:rsidR="00A10AA8" w:rsidRPr="00A10AA8" w:rsidRDefault="00A10AA8" w:rsidP="00A10AA8"/>
    <w:p w14:paraId="750E7F41" w14:textId="77777777" w:rsidR="00A10AA8" w:rsidRPr="00A10AA8" w:rsidRDefault="00977A75" w:rsidP="00977A75">
      <w:pPr>
        <w:pStyle w:val="Heading4"/>
      </w:pPr>
      <w:r w:rsidRPr="00A10AA8">
        <w:t>New Requests For Services Coordinated By V</w:t>
      </w:r>
      <w:r>
        <w:t>DDHH</w:t>
      </w:r>
    </w:p>
    <w:p w14:paraId="4834E8AF" w14:textId="77777777" w:rsidR="00A10AA8" w:rsidRPr="00A10AA8" w:rsidRDefault="007B6ECE" w:rsidP="00A10AA8">
      <w:r>
        <w:t>When VDDHH receives a request for services from a state or local agency, we enter that information into our database and begin the search for a qualified interpreter to fill the assignment.  E</w:t>
      </w:r>
      <w:r w:rsidR="00A10AA8" w:rsidRPr="00A10AA8">
        <w:t xml:space="preserve">mail alerts </w:t>
      </w:r>
      <w:r>
        <w:t xml:space="preserve">are sent to VQIs in the local geographic area </w:t>
      </w:r>
      <w:r w:rsidR="00A10AA8" w:rsidRPr="00A10AA8">
        <w:t xml:space="preserve">when VDDHH-coordinated </w:t>
      </w:r>
      <w:r>
        <w:t>assignments become available. The email a</w:t>
      </w:r>
      <w:r w:rsidR="00A10AA8" w:rsidRPr="00A10AA8">
        <w:t>lerts will look something like this:</w:t>
      </w:r>
    </w:p>
    <w:p w14:paraId="30CF5605" w14:textId="77777777" w:rsidR="00A10AA8" w:rsidRPr="00A10AA8" w:rsidRDefault="00A10AA8" w:rsidP="00A10AA8">
      <w:r w:rsidRPr="00A10AA8">
        <w:t> </w:t>
      </w:r>
    </w:p>
    <w:p w14:paraId="1D23CC7E" w14:textId="77777777" w:rsidR="007B6ECE" w:rsidRDefault="007B6ECE" w:rsidP="00A10AA8">
      <w:r>
        <w:t xml:space="preserve">From: </w:t>
      </w:r>
      <w:hyperlink r:id="rId31" w:history="1">
        <w:r w:rsidRPr="0011703C">
          <w:rPr>
            <w:rStyle w:val="Hyperlink"/>
          </w:rPr>
          <w:t>isp@vddhh.virginia.gov</w:t>
        </w:r>
      </w:hyperlink>
    </w:p>
    <w:p w14:paraId="0168CCFA" w14:textId="77777777" w:rsidR="007B6ECE" w:rsidRDefault="007B6ECE" w:rsidP="00A10AA8"/>
    <w:p w14:paraId="2C8C4613" w14:textId="77777777" w:rsidR="00A10AA8" w:rsidRPr="00A10AA8" w:rsidRDefault="00A10AA8" w:rsidP="00A10AA8">
      <w:r w:rsidRPr="00A10AA8">
        <w:t xml:space="preserve">Subject:  </w:t>
      </w:r>
      <w:r w:rsidR="007B6ECE">
        <w:t>Dept of General Services (DGS)</w:t>
      </w:r>
      <w:r w:rsidRPr="00A10AA8">
        <w:t xml:space="preserve"> (Richmond) </w:t>
      </w:r>
      <w:r w:rsidR="007B6ECE">
        <w:t>1/1/2020</w:t>
      </w:r>
      <w:r w:rsidRPr="00A10AA8">
        <w:t xml:space="preserve"> #G1234  </w:t>
      </w:r>
    </w:p>
    <w:p w14:paraId="1C6903AC" w14:textId="77777777" w:rsidR="00A10AA8" w:rsidRPr="00A10AA8" w:rsidRDefault="00A10AA8" w:rsidP="00A10AA8"/>
    <w:p w14:paraId="03BEA861" w14:textId="77777777" w:rsidR="00A10AA8" w:rsidRPr="00A10AA8" w:rsidRDefault="00A10AA8" w:rsidP="00A10AA8">
      <w:r w:rsidRPr="00A10AA8">
        <w:t>[That tells you the name/acronym of the purchasing agency, the city/town of the assignment, and the VDDHH job # for a “general,” non-court, request]</w:t>
      </w:r>
    </w:p>
    <w:p w14:paraId="444E46A0" w14:textId="77777777" w:rsidR="00A10AA8" w:rsidRPr="00A10AA8" w:rsidRDefault="00A10AA8" w:rsidP="00A10AA8">
      <w:r w:rsidRPr="00A10AA8">
        <w:t> </w:t>
      </w:r>
    </w:p>
    <w:p w14:paraId="09F83EDC" w14:textId="77777777" w:rsidR="00A10AA8" w:rsidRPr="00A10AA8" w:rsidRDefault="00A10AA8" w:rsidP="00A10AA8">
      <w:r w:rsidRPr="00A10AA8">
        <w:t>Message will say:</w:t>
      </w:r>
    </w:p>
    <w:p w14:paraId="139027BC" w14:textId="77777777" w:rsidR="00A10AA8" w:rsidRPr="00A10AA8" w:rsidRDefault="00A10AA8" w:rsidP="00A10AA8">
      <w:r w:rsidRPr="00A10AA8">
        <w:t> </w:t>
      </w:r>
    </w:p>
    <w:p w14:paraId="1C511869" w14:textId="77777777" w:rsidR="00A10AA8" w:rsidRPr="00A10AA8" w:rsidRDefault="00A10AA8" w:rsidP="00A10AA8">
      <w:r w:rsidRPr="00A10AA8">
        <w:t>D</w:t>
      </w:r>
      <w:r w:rsidR="007B6ECE">
        <w:t>GS</w:t>
      </w:r>
      <w:r w:rsidRPr="00A10AA8">
        <w:t xml:space="preserve"> (Richmond)</w:t>
      </w:r>
    </w:p>
    <w:p w14:paraId="6E224810" w14:textId="77777777" w:rsidR="00A10AA8" w:rsidRPr="00A10AA8" w:rsidRDefault="007B6ECE" w:rsidP="00A10AA8">
      <w:r>
        <w:t>1/1/2020</w:t>
      </w:r>
      <w:r w:rsidR="00A10AA8" w:rsidRPr="00A10AA8">
        <w:t xml:space="preserve"> Wednesday</w:t>
      </w:r>
    </w:p>
    <w:p w14:paraId="34337870" w14:textId="77777777" w:rsidR="00A10AA8" w:rsidRPr="00A10AA8" w:rsidRDefault="00A10AA8" w:rsidP="00A10AA8">
      <w:r w:rsidRPr="00A10AA8">
        <w:t>8:00 a.m. - 12:00 p.m.</w:t>
      </w:r>
    </w:p>
    <w:p w14:paraId="35A02672" w14:textId="51CE53C9" w:rsidR="00A10AA8" w:rsidRPr="00A10AA8" w:rsidRDefault="00D42666" w:rsidP="00A10AA8">
      <w:r>
        <w:t>Staff Meeting</w:t>
      </w:r>
    </w:p>
    <w:p w14:paraId="5BEFC15F" w14:textId="77777777" w:rsidR="00A10AA8" w:rsidRPr="00A10AA8" w:rsidRDefault="00A10AA8" w:rsidP="00A10AA8">
      <w:r w:rsidRPr="00A10AA8">
        <w:t>[NOTE: we do not include client names/identifying info in this original message but we may include specific requirements, i.e. close vision required, etc.]</w:t>
      </w:r>
    </w:p>
    <w:p w14:paraId="17DA512D" w14:textId="77777777" w:rsidR="00A10AA8" w:rsidRPr="00A10AA8" w:rsidRDefault="00A10AA8" w:rsidP="00A10AA8">
      <w:r w:rsidRPr="00A10AA8">
        <w:t> </w:t>
      </w:r>
    </w:p>
    <w:p w14:paraId="2D68E1E6" w14:textId="77777777" w:rsidR="00A10AA8" w:rsidRPr="00AF2225" w:rsidRDefault="00A10AA8" w:rsidP="00A10AA8">
      <w:pPr>
        <w:rPr>
          <w:b/>
          <w:i/>
        </w:rPr>
      </w:pPr>
      <w:r w:rsidRPr="00AF2225">
        <w:rPr>
          <w:rStyle w:val="Heading5Char"/>
          <w:i/>
        </w:rPr>
        <w:t>How to Respond to New Requests:</w:t>
      </w:r>
    </w:p>
    <w:p w14:paraId="2BAEF106" w14:textId="77777777" w:rsidR="00A10AA8" w:rsidRPr="00A10AA8" w:rsidRDefault="00A10AA8" w:rsidP="00A10AA8">
      <w:r w:rsidRPr="00A10AA8">
        <w:t>When you receive a message like that, if you are available and have the skills and qualifications that fit the assignment, you can reply and let us know that you are available.  You do not have to reply if you are not available but you may send an “unavailable” message if you choose.  We will let you know (usually within 2 business days unless it is an urgent request) if you have been assigned or not. </w:t>
      </w:r>
    </w:p>
    <w:p w14:paraId="71613D0E" w14:textId="77777777" w:rsidR="00A10AA8" w:rsidRPr="00A10AA8" w:rsidRDefault="00A10AA8" w:rsidP="00A10AA8"/>
    <w:p w14:paraId="3A704609" w14:textId="77777777" w:rsidR="00A10AA8" w:rsidRPr="00A10AA8" w:rsidRDefault="00A10AA8" w:rsidP="00977A75">
      <w:pPr>
        <w:pStyle w:val="Heading4"/>
      </w:pPr>
      <w:r w:rsidRPr="00A10AA8">
        <w:t xml:space="preserve">What to Expect After </w:t>
      </w:r>
      <w:r w:rsidR="00977A75">
        <w:t>Y</w:t>
      </w:r>
      <w:r w:rsidRPr="00A10AA8">
        <w:t>ou Respond to a Request:</w:t>
      </w:r>
    </w:p>
    <w:p w14:paraId="003B9C2B" w14:textId="3AAC6609" w:rsidR="00A10AA8" w:rsidRPr="00A10AA8" w:rsidRDefault="00A10AA8" w:rsidP="00A10AA8">
      <w:r w:rsidRPr="00A10AA8">
        <w:rPr>
          <w:b/>
        </w:rPr>
        <w:t xml:space="preserve">NOT ASSIGNED: </w:t>
      </w:r>
      <w:r w:rsidRPr="00A10AA8">
        <w:t xml:space="preserve">If you are not assigned, you </w:t>
      </w:r>
      <w:r w:rsidR="007B6ECE">
        <w:t>may</w:t>
      </w:r>
      <w:r w:rsidRPr="00A10AA8">
        <w:t xml:space="preserve"> receive a message with the subject line: "Job Filled: D</w:t>
      </w:r>
      <w:r w:rsidR="007B6ECE">
        <w:t>G</w:t>
      </w:r>
      <w:r w:rsidRPr="00A10AA8">
        <w:t xml:space="preserve">S (Richmond) </w:t>
      </w:r>
      <w:r w:rsidR="007B6ECE">
        <w:t>1/1/2020</w:t>
      </w:r>
      <w:r w:rsidRPr="00A10AA8">
        <w:t xml:space="preserve"> #G1234" and the message will say something like "Thanks, but this one is covered."  Most jobs are not assigned on a first come/first assigned basis.  There are many factors to take into account, including preferences of the requestor, location of the assignment, and location of the interpreter.  Note that if your response comes in after the job has been assigned, you may not receive the “Job Filled” message. </w:t>
      </w:r>
    </w:p>
    <w:p w14:paraId="09E2C962" w14:textId="77777777" w:rsidR="00A10AA8" w:rsidRPr="00A10AA8" w:rsidRDefault="00A10AA8" w:rsidP="00A10AA8"/>
    <w:p w14:paraId="5C546B13" w14:textId="77777777" w:rsidR="00A10AA8" w:rsidRPr="00A10AA8" w:rsidRDefault="00A10AA8" w:rsidP="00A10AA8">
      <w:r w:rsidRPr="00A10AA8">
        <w:rPr>
          <w:b/>
        </w:rPr>
        <w:t xml:space="preserve">ASSIGNED: </w:t>
      </w:r>
      <w:r w:rsidRPr="00A10AA8">
        <w:t> If you are assigned, you will get a message with the subject line:  ASSIGNED: D</w:t>
      </w:r>
      <w:r w:rsidR="007B6ECE">
        <w:t>GS</w:t>
      </w:r>
      <w:r w:rsidRPr="00A10AA8">
        <w:t xml:space="preserve"> (Richmond) </w:t>
      </w:r>
      <w:r w:rsidR="007B6ECE">
        <w:t>1/1/2020</w:t>
      </w:r>
      <w:r w:rsidRPr="00A10AA8">
        <w:t xml:space="preserve"> #G1234. The body of the message will say something like: "Thanks. This one is yours. Confirmation to come."  If the job is teamed, the Assigned message will either give you the name of your team or let you know that we are still looking for a team.</w:t>
      </w:r>
      <w:r w:rsidR="007B6ECE">
        <w:t xml:space="preserve"> You will not be confirmed for a teamed job until the team is set. </w:t>
      </w:r>
    </w:p>
    <w:p w14:paraId="2D9CA225" w14:textId="77777777" w:rsidR="00A10AA8" w:rsidRPr="00A10AA8" w:rsidRDefault="00A10AA8" w:rsidP="00A10AA8"/>
    <w:p w14:paraId="2C747257" w14:textId="4D427208" w:rsidR="00331508" w:rsidRDefault="00A10AA8" w:rsidP="008B0297">
      <w:r w:rsidRPr="00A10AA8">
        <w:rPr>
          <w:b/>
        </w:rPr>
        <w:t xml:space="preserve">CONFIRMATION:  </w:t>
      </w:r>
      <w:r w:rsidRPr="00A10AA8">
        <w:t xml:space="preserve">After you have been assigned, you will receive a confirmation detail sheet.  The subject line will look something like this:  </w:t>
      </w:r>
      <w:r w:rsidR="008D120D">
        <w:t>“</w:t>
      </w:r>
      <w:r w:rsidRPr="00A10AA8">
        <w:t xml:space="preserve">Confirmation: </w:t>
      </w:r>
      <w:r w:rsidR="007B6ECE">
        <w:t>DGS</w:t>
      </w:r>
      <w:r w:rsidRPr="00A10AA8">
        <w:t xml:space="preserve"> (Richmond) </w:t>
      </w:r>
      <w:r w:rsidR="007B6ECE">
        <w:t>1/1/2020</w:t>
      </w:r>
      <w:r w:rsidRPr="00A10AA8">
        <w:t xml:space="preserve"> #12345.”  This encrypted message will have an attachment of the detail sheet.  The confirmation sheet with details on the assignment (names, specific location and any additional info) will usually go out with 2-3 days </w:t>
      </w:r>
      <w:r w:rsidR="00D42666">
        <w:t>after the interpreter is assigned</w:t>
      </w:r>
      <w:r w:rsidRPr="00A10AA8">
        <w:t xml:space="preserve"> and always before the assignment date. </w:t>
      </w:r>
      <w:r w:rsidR="00DE2A69">
        <w:t>Immediately r</w:t>
      </w:r>
      <w:r w:rsidRPr="00A10AA8">
        <w:t>eview the detail sheet carefully and let us know if you determine that there is a conflict which would prohibit you from doing that job.  Please know that once you are "assigned," we consider you committed to that assignment. If, for any reason, you need to bow out of a job you had indicated availability for, you can send a "Rescind Availability" message to let us know.  We ask that you always use the job number in the subject line when corresponding about an assignment. It helps us to keep all correspondence about a job together in email!  If yo</w:t>
      </w:r>
      <w:r w:rsidR="00977A75">
        <w:t xml:space="preserve">u do not receive a confirmation within a week (or less, for short-notice assignments) of receiving the assigned message, please contact us. </w:t>
      </w:r>
      <w:r w:rsidR="00331508">
        <w:t xml:space="preserve">Please carefully review the confirmation detail sheet as soon as possible and notify ISP staff if there are any problems or questions.  Do not wait until the day before the assignment to review the confirmation detail sheet to ensure time to make any corrections or answer any questions. </w:t>
      </w:r>
    </w:p>
    <w:p w14:paraId="48B6FE8C" w14:textId="77777777" w:rsidR="00331508" w:rsidRPr="00A10AA8" w:rsidRDefault="00331508" w:rsidP="00A10AA8"/>
    <w:p w14:paraId="7890F5EB" w14:textId="329FB2D3" w:rsidR="00977A75" w:rsidRPr="00D55A45" w:rsidRDefault="00977A75" w:rsidP="00A10AA8">
      <w:r w:rsidRPr="00D55A45">
        <w:rPr>
          <w:rStyle w:val="Heading4Char"/>
          <w:color w:val="auto"/>
        </w:rPr>
        <w:t xml:space="preserve">IMPORTANT </w:t>
      </w:r>
      <w:r w:rsidR="00A10AA8" w:rsidRPr="00D55A45">
        <w:rPr>
          <w:rStyle w:val="Heading4Char"/>
          <w:color w:val="auto"/>
        </w:rPr>
        <w:t xml:space="preserve">NOTE about </w:t>
      </w:r>
      <w:r w:rsidR="008D120D">
        <w:rPr>
          <w:rStyle w:val="Heading4Char"/>
          <w:color w:val="auto"/>
        </w:rPr>
        <w:t>Encrypted</w:t>
      </w:r>
      <w:r w:rsidR="008D120D" w:rsidRPr="00D55A45">
        <w:rPr>
          <w:rStyle w:val="Heading4Char"/>
          <w:color w:val="auto"/>
        </w:rPr>
        <w:t xml:space="preserve"> </w:t>
      </w:r>
      <w:r w:rsidR="00A10AA8" w:rsidRPr="00D55A45">
        <w:rPr>
          <w:rStyle w:val="Heading4Char"/>
          <w:color w:val="auto"/>
        </w:rPr>
        <w:t>Mail:</w:t>
      </w:r>
      <w:r w:rsidR="00A10AA8" w:rsidRPr="00D55A45">
        <w:rPr>
          <w:b/>
        </w:rPr>
        <w:t xml:space="preserve"> </w:t>
      </w:r>
      <w:r w:rsidR="00A10AA8" w:rsidRPr="00D55A45">
        <w:t xml:space="preserve">Because of the confidential nature of many of the assignments we coordinate and out of respect for the privacy of consumers, VDDHH sends all Confirmation Detail Sheets </w:t>
      </w:r>
      <w:r w:rsidR="00D64E06" w:rsidRPr="00D55A45">
        <w:t>via Virtru encryption.</w:t>
      </w:r>
      <w:r w:rsidR="00A10AA8" w:rsidRPr="00D55A45">
        <w:t xml:space="preserve">  You will need to </w:t>
      </w:r>
      <w:r w:rsidR="00D64E06" w:rsidRPr="00D55A45">
        <w:t xml:space="preserve">verify your identity through Virtru’s process in order to open your confirmation detail sheet. </w:t>
      </w:r>
      <w:r w:rsidR="008D120D">
        <w:t xml:space="preserve">Virtru is not a VDDHH program.  Any problems you have with encrypted emails should be addressed with Virtru. </w:t>
      </w:r>
    </w:p>
    <w:p w14:paraId="1C1241B5" w14:textId="77777777" w:rsidR="00A10AA8" w:rsidRPr="00A10AA8" w:rsidRDefault="00A10AA8" w:rsidP="00977A75">
      <w:pPr>
        <w:pStyle w:val="Heading4"/>
      </w:pPr>
      <w:r w:rsidRPr="00A10AA8">
        <w:t xml:space="preserve">Cancellations: </w:t>
      </w:r>
    </w:p>
    <w:p w14:paraId="036F6D3D" w14:textId="365E7DFD" w:rsidR="00A10AA8" w:rsidRPr="00A10AA8" w:rsidRDefault="00A10AA8" w:rsidP="00A10AA8">
      <w:r w:rsidRPr="00A10AA8">
        <w:t xml:space="preserve">When VDDHH receives notice that an assignment has been cancelled, we will send you an email with the subject line such </w:t>
      </w:r>
      <w:r w:rsidR="00600530" w:rsidRPr="00A10AA8">
        <w:t>as:</w:t>
      </w:r>
      <w:r w:rsidRPr="00A10AA8">
        <w:t xml:space="preserve"> “CANCELLATION: D</w:t>
      </w:r>
      <w:r w:rsidR="00977A75">
        <w:t>G</w:t>
      </w:r>
      <w:r w:rsidRPr="00A10AA8">
        <w:t>S (</w:t>
      </w:r>
      <w:r w:rsidR="00600530" w:rsidRPr="00A10AA8">
        <w:t>R</w:t>
      </w:r>
      <w:r w:rsidR="00600530">
        <w:t>ichmond</w:t>
      </w:r>
      <w:r w:rsidRPr="00A10AA8">
        <w:t xml:space="preserve">) </w:t>
      </w:r>
      <w:r w:rsidR="00977A75">
        <w:t>1/1/2020</w:t>
      </w:r>
      <w:r w:rsidRPr="00A10AA8">
        <w:t xml:space="preserve"> #G1234, followed by one of the following messages:</w:t>
      </w:r>
    </w:p>
    <w:p w14:paraId="64BE5E47" w14:textId="77777777" w:rsidR="00A10AA8" w:rsidRPr="00A10AA8" w:rsidRDefault="00A10AA8" w:rsidP="00A10AA8"/>
    <w:p w14:paraId="7633AE92" w14:textId="62141D63" w:rsidR="00A10AA8" w:rsidRPr="00A10AA8" w:rsidRDefault="00A10AA8" w:rsidP="00A10AA8">
      <w:r w:rsidRPr="00A10AA8">
        <w:t xml:space="preserve">[For jobs cancelled with more than 2 </w:t>
      </w:r>
      <w:r w:rsidR="00977A75">
        <w:t>full working-</w:t>
      </w:r>
      <w:r w:rsidR="00600530" w:rsidRPr="00A10AA8">
        <w:t>days’ notice</w:t>
      </w:r>
      <w:r w:rsidRPr="00A10AA8">
        <w:t>]</w:t>
      </w:r>
    </w:p>
    <w:p w14:paraId="37BCFCA5" w14:textId="77777777" w:rsidR="00A10AA8" w:rsidRPr="00A10AA8" w:rsidRDefault="00A10AA8" w:rsidP="00A10AA8">
      <w:r w:rsidRPr="00A10AA8">
        <w:t xml:space="preserve">This assignment has been cancelled. Please remove this assignment from your schedule and acknowledge receipt of this cancel notice. Because of timely notice, you will not be able to bill for this assignment. </w:t>
      </w:r>
    </w:p>
    <w:p w14:paraId="6835051B" w14:textId="77777777" w:rsidR="00A10AA8" w:rsidRPr="00A10AA8" w:rsidRDefault="00A10AA8" w:rsidP="00A10AA8"/>
    <w:p w14:paraId="5511BB5E" w14:textId="38B84DEF" w:rsidR="00A10AA8" w:rsidRPr="00A10AA8" w:rsidRDefault="00A10AA8" w:rsidP="00A10AA8">
      <w:r w:rsidRPr="00A10AA8">
        <w:t xml:space="preserve">[For jobs cancelled with less than 2 </w:t>
      </w:r>
      <w:r w:rsidR="00977A75">
        <w:t>full working-</w:t>
      </w:r>
      <w:r w:rsidR="00600530" w:rsidRPr="00A10AA8">
        <w:t>days’ notice</w:t>
      </w:r>
      <w:r w:rsidRPr="00A10AA8">
        <w:t>]</w:t>
      </w:r>
    </w:p>
    <w:p w14:paraId="244DE7D5" w14:textId="77777777" w:rsidR="00A10AA8" w:rsidRPr="00A10AA8" w:rsidRDefault="00A10AA8" w:rsidP="00A10AA8">
      <w:r w:rsidRPr="00A10AA8">
        <w:t xml:space="preserve">This assignment has been cancelled. Please remove this assignment from your schedule and acknowledge receipt of this cancel notice. Because of late notice, you will be able to bill for this assignment. </w:t>
      </w:r>
    </w:p>
    <w:p w14:paraId="5BC39252" w14:textId="77777777" w:rsidR="00A10AA8" w:rsidRPr="00A10AA8" w:rsidRDefault="00A10AA8" w:rsidP="00A10AA8"/>
    <w:p w14:paraId="7587FEE5" w14:textId="478A59EF" w:rsidR="008D120D" w:rsidRPr="00A10AA8" w:rsidRDefault="00A10AA8" w:rsidP="008B0297">
      <w:r w:rsidRPr="00A10AA8">
        <w:t xml:space="preserve">Please review </w:t>
      </w:r>
      <w:r w:rsidR="00600530">
        <w:t>this service agreement</w:t>
      </w:r>
      <w:r w:rsidRPr="00A10AA8">
        <w:t xml:space="preserve"> for the terms and conditions for cancellations, including those due to inclement weather. </w:t>
      </w:r>
      <w:r w:rsidR="008D120D">
        <w:t xml:space="preserve">NOTE ABOUT INCLEMENT WEATHER CANCELLATIONS:  </w:t>
      </w:r>
      <w:r w:rsidR="002643B8">
        <w:t xml:space="preserve">VDDHH does not monitor the operational status of state and local government agencies during inclement weather.  It is up to the interpreter to monitor local news sources for information on inclement weather closings. </w:t>
      </w:r>
    </w:p>
    <w:p w14:paraId="3CE26BF1" w14:textId="77777777" w:rsidR="00A10AA8" w:rsidRPr="00A10AA8" w:rsidRDefault="00A10AA8" w:rsidP="00977A75">
      <w:pPr>
        <w:pStyle w:val="Heading4"/>
      </w:pPr>
      <w:r w:rsidRPr="00A10AA8">
        <w:t>Where to Send Invoices:</w:t>
      </w:r>
    </w:p>
    <w:p w14:paraId="5553C7ED" w14:textId="77777777" w:rsidR="00A10AA8" w:rsidRPr="00A10AA8" w:rsidRDefault="00A10AA8" w:rsidP="00A10AA8">
      <w:r w:rsidRPr="00A10AA8">
        <w:t xml:space="preserve">The confirmation detail sheet will include a billing address.  You should send your invoices to the noted billing address and not to VDDHH, unless VDDHH IS the billing address.  For VDDHH-paid assignments ONLY, you can send your invoices to </w:t>
      </w:r>
      <w:hyperlink r:id="rId32" w:history="1">
        <w:r w:rsidRPr="00A10AA8">
          <w:rPr>
            <w:rStyle w:val="Hyperlink"/>
          </w:rPr>
          <w:t>invoices@vddhh.virginia.gov</w:t>
        </w:r>
      </w:hyperlink>
      <w:r w:rsidRPr="00A10AA8">
        <w:t xml:space="preserve">.  </w:t>
      </w:r>
    </w:p>
    <w:p w14:paraId="6832146B" w14:textId="77777777" w:rsidR="00A10AA8" w:rsidRPr="00A10AA8" w:rsidRDefault="00A10AA8" w:rsidP="00977A75">
      <w:pPr>
        <w:pStyle w:val="Heading4"/>
      </w:pPr>
      <w:r w:rsidRPr="00A10AA8">
        <w:t xml:space="preserve">Court/Magistrate Assignments: </w:t>
      </w:r>
    </w:p>
    <w:p w14:paraId="64463432" w14:textId="77777777" w:rsidR="00A10AA8" w:rsidRPr="00A10AA8" w:rsidRDefault="00A10AA8" w:rsidP="00A10AA8">
      <w:r w:rsidRPr="00A10AA8">
        <w:t xml:space="preserve">VDDHH also coordinates interpreters for Virginia Courts and court related assignments.  Only nationally certified interpreters with training and experience in legal settings are eligible for court and court related assignments.  Court assignments are not covered under the VDDHH </w:t>
      </w:r>
      <w:r w:rsidR="00977A75">
        <w:t>Service Ag</w:t>
      </w:r>
      <w:r w:rsidR="00600530">
        <w:t>r</w:t>
      </w:r>
      <w:r w:rsidR="00977A75">
        <w:t>eement</w:t>
      </w:r>
      <w:r w:rsidRPr="00A10AA8">
        <w:t xml:space="preserve">.  Instead, there is a Memorandum of Understanding between VDDHH and the Supreme Court of VA that sets the rates, terms and billing for these assignments.  </w:t>
      </w:r>
    </w:p>
    <w:p w14:paraId="744D4E82" w14:textId="77777777" w:rsidR="00A10AA8" w:rsidRPr="00A10AA8" w:rsidRDefault="00A10AA8" w:rsidP="00A10AA8"/>
    <w:p w14:paraId="0849F1DE" w14:textId="712249B6" w:rsidR="00977A75" w:rsidRDefault="00A10AA8" w:rsidP="00A10AA8">
      <w:pPr>
        <w:rPr>
          <w:b/>
        </w:rPr>
      </w:pPr>
      <w:r w:rsidRPr="00A10AA8">
        <w:t xml:space="preserve">You will only receive notices of available court assignments if you have provided documentation of training and experience and have requested to be added to the court contact list.  </w:t>
      </w:r>
      <w:r w:rsidR="00331508">
        <w:t xml:space="preserve">The court contact list is not part of the Directory Section on VQSLIs.  </w:t>
      </w:r>
      <w:r w:rsidRPr="00A10AA8">
        <w:t xml:space="preserve">If you are ever contacted by someone from outside VDDHH Interpreter Services for a job in a Virginia Court (General District, Juvenile and Domestic or Circuit Court or magistrates), know that you will not be paid for that assignment unless it is authorized through VDDHH.  If a consumer asks you directly, you should tell them to contact the clerk of the court where the case is being heard to request an interpreter.  This only applies for court-paid assignments. If a private attorney is involved and requests a table interpreter, you can work directly with that attorney and arrange for payment.  The Supreme Court of VA only pays for interpreters for court-appointed attorneys.  If you are </w:t>
      </w:r>
      <w:r w:rsidR="00977A75">
        <w:t xml:space="preserve">qualified and </w:t>
      </w:r>
      <w:r w:rsidRPr="00A10AA8">
        <w:t xml:space="preserve">interested in court assignments, please contact </w:t>
      </w:r>
      <w:r w:rsidR="00977A75">
        <w:t>the Interpreter Programs Manager</w:t>
      </w:r>
      <w:r w:rsidRPr="00A10AA8">
        <w:t xml:space="preserve"> directly.</w:t>
      </w:r>
    </w:p>
    <w:p w14:paraId="25BAB0C9" w14:textId="1513C12C" w:rsidR="00600530" w:rsidRDefault="00600530">
      <w:pPr>
        <w:rPr>
          <w:rFonts w:asciiTheme="majorHAnsi" w:eastAsiaTheme="majorEastAsia" w:hAnsiTheme="majorHAnsi" w:cstheme="majorBidi"/>
          <w:i/>
          <w:iCs/>
          <w:color w:val="4F81BD" w:themeColor="accent1"/>
          <w:sz w:val="24"/>
          <w:szCs w:val="24"/>
        </w:rPr>
      </w:pPr>
    </w:p>
    <w:p w14:paraId="061CC4D2" w14:textId="77777777" w:rsidR="00A10AA8" w:rsidRPr="00A10AA8" w:rsidRDefault="00A10AA8" w:rsidP="00714980">
      <w:pPr>
        <w:pStyle w:val="Heading4"/>
      </w:pPr>
      <w:r w:rsidRPr="00A10AA8">
        <w:t>A Word About Job Numbers and Email Subject Lines:</w:t>
      </w:r>
    </w:p>
    <w:p w14:paraId="18B76FCD" w14:textId="77777777" w:rsidR="00A10AA8" w:rsidRPr="00A10AA8" w:rsidRDefault="00A10AA8" w:rsidP="00A10AA8"/>
    <w:p w14:paraId="5048D833" w14:textId="31E676B3" w:rsidR="00A10AA8" w:rsidRPr="00A10AA8" w:rsidRDefault="00A10AA8" w:rsidP="00A10AA8">
      <w:r w:rsidRPr="00A10AA8">
        <w:t>The subject line in your email to us is VERY IMPORTANT.  The ISP email box fills up quickly each day.  If you have to give us a job back or have a question or a concern, please don’t just hit “reply” to our message and send it back with your question in the body of the message.  Put something in the subject line</w:t>
      </w:r>
      <w:r w:rsidR="00977A75">
        <w:t xml:space="preserve"> (preferably at the beginning) </w:t>
      </w:r>
      <w:r w:rsidRPr="00A10AA8">
        <w:t>to alert us – like “Must Give Back D</w:t>
      </w:r>
      <w:r w:rsidR="00977A75">
        <w:t>G</w:t>
      </w:r>
      <w:r w:rsidRPr="00A10AA8">
        <w:t>S Richmond 1/1/</w:t>
      </w:r>
      <w:r w:rsidR="00977A75">
        <w:t>20</w:t>
      </w:r>
      <w:r w:rsidRPr="00A10AA8">
        <w:t xml:space="preserve"> #G1234</w:t>
      </w:r>
      <w:r w:rsidR="00600530" w:rsidRPr="00A10AA8">
        <w:t>”.</w:t>
      </w:r>
      <w:r w:rsidRPr="00A10AA8">
        <w:t xml:space="preserve"> You will notice that in each email about an assignment, there is a five</w:t>
      </w:r>
      <w:r w:rsidR="00977A75">
        <w:t xml:space="preserve"> (or six)</w:t>
      </w:r>
      <w:r w:rsidRPr="00A10AA8">
        <w:t xml:space="preserve"> digit number in the subject line.  This is the JOB NUMBER and it is one of the most useful tools in our system.  The job number is unique for each assignment (though for ongoing assignments such as monthly meetings, it may be the same # each time).  We would appreciate your using the job </w:t>
      </w:r>
      <w:r w:rsidR="00977A75">
        <w:t>number</w:t>
      </w:r>
      <w:r w:rsidRPr="00A10AA8">
        <w:t xml:space="preserve"> in any correspondence you send us about a particular assignment as well.  </w:t>
      </w:r>
    </w:p>
    <w:p w14:paraId="159AF65F" w14:textId="77777777" w:rsidR="00A10AA8" w:rsidRPr="00A10AA8" w:rsidRDefault="00A10AA8" w:rsidP="00A10AA8"/>
    <w:p w14:paraId="74EA45D1" w14:textId="71646FF7" w:rsidR="00A10AA8" w:rsidRPr="00A10AA8" w:rsidRDefault="00331508" w:rsidP="00A10AA8">
      <w:r>
        <w:t>W</w:t>
      </w:r>
      <w:r w:rsidR="00A10AA8" w:rsidRPr="00A10AA8">
        <w:t xml:space="preserve">e ask that you not reply to emails about one job to share information or ask questions about another job.  For example, when you get a confirmation message about Job # g12345, do not hit reply and tell us that you still need the confirmation on Job #g5432 UNLESS you change the subject line to include #g5432.  </w:t>
      </w:r>
    </w:p>
    <w:p w14:paraId="5A8562AD" w14:textId="77777777" w:rsidR="00A10AA8" w:rsidRPr="00A10AA8" w:rsidRDefault="00A10AA8" w:rsidP="00A10AA8"/>
    <w:p w14:paraId="4A277B83" w14:textId="77777777" w:rsidR="00A10AA8" w:rsidRPr="00A10AA8" w:rsidRDefault="00A10AA8" w:rsidP="00A10AA8">
      <w:r w:rsidRPr="00A10AA8">
        <w:t xml:space="preserve">Also, when you send an email message to us that requires a reply (i.e. there was an error in the confirmation detail sheet we sent you or some other problem related to the assignment, please put “REPLY REQUESTED” at the beginning of the subject line (and remember to include the job #)!  ISP received hundreds of emails in a day and we can use all the help we can get in managing those messages!  </w:t>
      </w:r>
    </w:p>
    <w:p w14:paraId="67BA234F" w14:textId="77777777" w:rsidR="00A10AA8" w:rsidRPr="00A10AA8" w:rsidRDefault="00A10AA8" w:rsidP="00A10AA8"/>
    <w:p w14:paraId="6AE97BEB" w14:textId="77777777" w:rsidR="00A10AA8" w:rsidRPr="00A10AA8" w:rsidRDefault="00A10AA8" w:rsidP="00714980">
      <w:pPr>
        <w:pStyle w:val="Heading3"/>
      </w:pPr>
      <w:bookmarkStart w:id="47" w:name="_Toc92107794"/>
      <w:r w:rsidRPr="00A10AA8">
        <w:t>ISP Staff Contacts:</w:t>
      </w:r>
      <w:bookmarkEnd w:id="47"/>
    </w:p>
    <w:p w14:paraId="3B305795" w14:textId="33509CBC" w:rsidR="006E1C27" w:rsidRDefault="006E1C27" w:rsidP="00E252B6">
      <w:pPr>
        <w:ind w:left="360" w:firstLine="0"/>
      </w:pPr>
      <w:r>
        <w:t xml:space="preserve">ISP centralizes correspondence through the delegated email address </w:t>
      </w:r>
      <w:hyperlink r:id="rId33" w:history="1">
        <w:r w:rsidRPr="00FC6CE9">
          <w:rPr>
            <w:rStyle w:val="Hyperlink"/>
          </w:rPr>
          <w:t>ISP@vddhh.virginia.gov</w:t>
        </w:r>
      </w:hyperlink>
      <w:r>
        <w:t xml:space="preserve"> which is monitored by multiple staff members.</w:t>
      </w:r>
    </w:p>
    <w:p w14:paraId="6D721F2F" w14:textId="77777777" w:rsidR="006E1C27" w:rsidRDefault="006E1C27" w:rsidP="00A10AA8"/>
    <w:p w14:paraId="1A43C7A1" w14:textId="2B40BBD2" w:rsidR="00A10AA8" w:rsidRPr="00A10AA8" w:rsidRDefault="003A25A4" w:rsidP="00A10AA8">
      <w:r>
        <w:t>Karen Brimm</w:t>
      </w:r>
    </w:p>
    <w:p w14:paraId="354E3CA3" w14:textId="339C0C9D" w:rsidR="00A10AA8" w:rsidRPr="00A10AA8" w:rsidRDefault="00A10AA8" w:rsidP="00A10AA8">
      <w:r w:rsidRPr="00A10AA8">
        <w:t>Interpreter Programs Manager</w:t>
      </w:r>
    </w:p>
    <w:p w14:paraId="15790831" w14:textId="2348AFB1" w:rsidR="00A10AA8" w:rsidRPr="00A10AA8" w:rsidRDefault="003A25A4" w:rsidP="00A10AA8">
      <w:r>
        <w:t>Direct Line Phone: 804-662-9706</w:t>
      </w:r>
    </w:p>
    <w:p w14:paraId="033D0D6F" w14:textId="6262FC16" w:rsidR="00EC2945" w:rsidRDefault="003A25A4" w:rsidP="00E63BC4">
      <w:pPr>
        <w:ind w:left="360" w:firstLine="0"/>
      </w:pPr>
      <w:r>
        <w:t>Karen</w:t>
      </w:r>
      <w:r w:rsidR="00A10AA8" w:rsidRPr="00A10AA8">
        <w:t xml:space="preserve"> </w:t>
      </w:r>
      <w:r w:rsidR="005B488D">
        <w:t xml:space="preserve">manages the program and may send out requests, assign interpreters and send confirmation </w:t>
      </w:r>
    </w:p>
    <w:p w14:paraId="5F3C0482" w14:textId="0C125B71" w:rsidR="00A10AA8" w:rsidRPr="00A10AA8" w:rsidRDefault="005B488D" w:rsidP="00D8240B">
      <w:r>
        <w:t xml:space="preserve">sheets. </w:t>
      </w:r>
      <w:r w:rsidR="00A10AA8" w:rsidRPr="00A10AA8">
        <w:t xml:space="preserve"> If you have a problem o</w:t>
      </w:r>
      <w:r w:rsidR="003A25A4">
        <w:t>r concern, please contact Karen</w:t>
      </w:r>
      <w:r w:rsidR="00A10AA8" w:rsidRPr="00A10AA8">
        <w:t>.</w:t>
      </w:r>
    </w:p>
    <w:p w14:paraId="1C85DEB9" w14:textId="77777777" w:rsidR="00A10AA8" w:rsidRPr="00A10AA8" w:rsidRDefault="00A10AA8" w:rsidP="00A10AA8"/>
    <w:p w14:paraId="567D829F" w14:textId="49CECBEE" w:rsidR="00A10AA8" w:rsidRPr="00A10AA8" w:rsidRDefault="006E1C27" w:rsidP="00A10AA8">
      <w:r>
        <w:t>Interpreter Services Coordinator</w:t>
      </w:r>
    </w:p>
    <w:p w14:paraId="2808FB89" w14:textId="77777777" w:rsidR="00A10AA8" w:rsidRPr="00A10AA8" w:rsidRDefault="00A10AA8" w:rsidP="00A10AA8">
      <w:r w:rsidRPr="00A10AA8">
        <w:t>Direct Line Phone: 804-662-9708</w:t>
      </w:r>
    </w:p>
    <w:p w14:paraId="0BB0271F" w14:textId="08B16EDF" w:rsidR="00EC2945" w:rsidRDefault="006E1C27" w:rsidP="00E63BC4">
      <w:pPr>
        <w:ind w:left="360" w:firstLine="0"/>
      </w:pPr>
      <w:r>
        <w:t>The ISP Coordinator</w:t>
      </w:r>
      <w:r w:rsidR="00A10AA8" w:rsidRPr="00A10AA8">
        <w:t xml:space="preserve"> sends out most of the new request emails</w:t>
      </w:r>
      <w:r w:rsidR="005B488D">
        <w:t>, assigns interpreters</w:t>
      </w:r>
      <w:r w:rsidR="00A10AA8" w:rsidRPr="00A10AA8">
        <w:t xml:space="preserve"> and </w:t>
      </w:r>
      <w:r w:rsidR="005B488D">
        <w:t xml:space="preserve">sends </w:t>
      </w:r>
      <w:r w:rsidR="00A10AA8" w:rsidRPr="00A10AA8">
        <w:t xml:space="preserve">the confirmation </w:t>
      </w:r>
    </w:p>
    <w:p w14:paraId="7BA66E37" w14:textId="484B4C05" w:rsidR="00A10AA8" w:rsidRPr="00A10AA8" w:rsidRDefault="00A10AA8" w:rsidP="00D8240B">
      <w:r w:rsidRPr="00A10AA8">
        <w:t>detail sheets.</w:t>
      </w:r>
    </w:p>
    <w:p w14:paraId="3ADF1DB4" w14:textId="77777777" w:rsidR="00A10AA8" w:rsidRPr="00A10AA8" w:rsidRDefault="00A10AA8" w:rsidP="00A10AA8"/>
    <w:p w14:paraId="782B0172" w14:textId="77777777" w:rsidR="00A10AA8" w:rsidRPr="00A10AA8" w:rsidRDefault="00A10AA8" w:rsidP="00A10AA8">
      <w:r w:rsidRPr="00A10AA8">
        <w:t>VQAS Coordinator/ISP Backup</w:t>
      </w:r>
    </w:p>
    <w:p w14:paraId="24E36595" w14:textId="049CB336" w:rsidR="00A10AA8" w:rsidRPr="00A10AA8" w:rsidRDefault="002643B8" w:rsidP="00A10AA8">
      <w:r>
        <w:t>Phone: 804-662-9502</w:t>
      </w:r>
    </w:p>
    <w:p w14:paraId="42BCBFA6" w14:textId="2E6CCD36" w:rsidR="00A10AA8" w:rsidRPr="00A10AA8" w:rsidRDefault="003A25A4" w:rsidP="003A25A4">
      <w:pPr>
        <w:ind w:left="360" w:firstLine="0"/>
      </w:pPr>
      <w:r>
        <w:t>This position</w:t>
      </w:r>
      <w:r w:rsidR="00A10AA8" w:rsidRPr="00A10AA8">
        <w:t xml:space="preserve"> provides bac</w:t>
      </w:r>
      <w:r>
        <w:t>k up for ISP.</w:t>
      </w:r>
    </w:p>
    <w:p w14:paraId="5E1117D3" w14:textId="77777777" w:rsidR="00A10AA8" w:rsidRPr="00A10AA8" w:rsidRDefault="00A10AA8" w:rsidP="00A10AA8"/>
    <w:p w14:paraId="50CBCF4B" w14:textId="2E8BFAB7" w:rsidR="00A10AA8" w:rsidRPr="00A10AA8" w:rsidRDefault="00A10AA8" w:rsidP="00A10AA8">
      <w:r w:rsidRPr="00A10AA8">
        <w:t xml:space="preserve">VDDHH </w:t>
      </w:r>
      <w:r w:rsidR="00D8240B">
        <w:t>Administrative Assistant</w:t>
      </w:r>
    </w:p>
    <w:p w14:paraId="35DC61B0" w14:textId="77777777" w:rsidR="00A10AA8" w:rsidRPr="00A10AA8" w:rsidRDefault="00A10AA8" w:rsidP="00A10AA8">
      <w:r w:rsidRPr="00A10AA8">
        <w:t>MAIN Agency Phone: 804-662-9502</w:t>
      </w:r>
    </w:p>
    <w:p w14:paraId="629C76ED" w14:textId="58DA5A53" w:rsidR="00A10AA8" w:rsidRPr="00A10AA8" w:rsidRDefault="00A10AA8" w:rsidP="00A10AA8">
      <w:r w:rsidRPr="00A10AA8">
        <w:t xml:space="preserve">The Receptionist can usually get a message to one of the ISP people </w:t>
      </w:r>
      <w:r w:rsidR="00EC2945">
        <w:t xml:space="preserve">fairly </w:t>
      </w:r>
      <w:r w:rsidRPr="00A10AA8">
        <w:t xml:space="preserve">quickly in an emergency. </w:t>
      </w:r>
    </w:p>
    <w:p w14:paraId="40A4A5E5" w14:textId="1D3F7BCE" w:rsidR="003F4F5C" w:rsidRPr="00125F2F" w:rsidRDefault="00331508" w:rsidP="0027246D">
      <w:pPr>
        <w:pStyle w:val="Heading1"/>
      </w:pPr>
      <w:r>
        <w:br w:type="page"/>
      </w:r>
      <w:bookmarkStart w:id="48" w:name="_Toc92107795"/>
      <w:r w:rsidR="00836A38">
        <w:t>FORMS</w:t>
      </w:r>
      <w:bookmarkEnd w:id="48"/>
      <w:r w:rsidR="00125F2F">
        <w:t xml:space="preserve"> </w:t>
      </w:r>
    </w:p>
    <w:p w14:paraId="077D06E8" w14:textId="77777777" w:rsidR="009C4D80" w:rsidRDefault="009C4D80" w:rsidP="003D50DE"/>
    <w:p w14:paraId="75887EAF" w14:textId="77777777" w:rsidR="002643B8" w:rsidRDefault="006548A0" w:rsidP="003D50DE">
      <w:r>
        <w:t>The following forms are for use as noted</w:t>
      </w:r>
      <w:r w:rsidR="002643B8">
        <w:t>:</w:t>
      </w:r>
    </w:p>
    <w:p w14:paraId="1500421D" w14:textId="13FC7609" w:rsidR="002643B8" w:rsidRDefault="002643B8" w:rsidP="00862BF5">
      <w:pPr>
        <w:pStyle w:val="ListParagraph"/>
        <w:numPr>
          <w:ilvl w:val="0"/>
          <w:numId w:val="24"/>
        </w:numPr>
      </w:pPr>
      <w:r>
        <w:t>FOR INTERPRETERS: VDDHH Interpreter Manual Acknowledgement Form</w:t>
      </w:r>
    </w:p>
    <w:p w14:paraId="150AE63F" w14:textId="77777777" w:rsidR="002643B8" w:rsidRDefault="002643B8" w:rsidP="00862BF5">
      <w:pPr>
        <w:pStyle w:val="ListParagraph"/>
        <w:numPr>
          <w:ilvl w:val="0"/>
          <w:numId w:val="24"/>
        </w:numPr>
      </w:pPr>
      <w:r>
        <w:t>FOR INTERPRETERS: Commonwealth of Virginia Substitute W-9 Form</w:t>
      </w:r>
    </w:p>
    <w:p w14:paraId="627E950C" w14:textId="0A93DFBC" w:rsidR="009C4D80" w:rsidRDefault="002643B8" w:rsidP="00862BF5">
      <w:pPr>
        <w:pStyle w:val="ListParagraph"/>
        <w:numPr>
          <w:ilvl w:val="0"/>
          <w:numId w:val="24"/>
        </w:numPr>
      </w:pPr>
      <w:r>
        <w:t>FOR AGENCIES: General Sign Language Interpreter Request Form v.10.1.2017</w:t>
      </w:r>
    </w:p>
    <w:p w14:paraId="2D28D1FD" w14:textId="77777777" w:rsidR="009C4D80" w:rsidRPr="003D50DE" w:rsidRDefault="009C4D80" w:rsidP="003D50DE"/>
    <w:p w14:paraId="120CAE94" w14:textId="77777777" w:rsidR="003D50DE" w:rsidRPr="003D50DE" w:rsidRDefault="003D50DE" w:rsidP="003D50DE"/>
    <w:p w14:paraId="0B922B2D" w14:textId="77777777" w:rsidR="006C7F4D" w:rsidRPr="006C7F4D" w:rsidRDefault="00FC61E3" w:rsidP="00F23899">
      <w:pPr>
        <w:pStyle w:val="Heading1"/>
        <w:rPr>
          <w:rFonts w:eastAsia="Times New Roman"/>
        </w:rPr>
      </w:pPr>
      <w:r>
        <w:br w:type="page"/>
      </w:r>
    </w:p>
    <w:p w14:paraId="691D9978" w14:textId="3FA3B0C0" w:rsidR="006C7F4D" w:rsidRPr="006C7F4D" w:rsidRDefault="00331508" w:rsidP="0027246D">
      <w:pPr>
        <w:pStyle w:val="Heading2"/>
      </w:pPr>
      <w:bookmarkStart w:id="49" w:name="_Toc92107796"/>
      <w:r>
        <w:t xml:space="preserve">FOR INTERPRETERS: </w:t>
      </w:r>
      <w:r w:rsidR="006C7F4D" w:rsidRPr="006C7F4D">
        <w:t xml:space="preserve">VDDHH Interpreter Service </w:t>
      </w:r>
      <w:r w:rsidR="00207AC5">
        <w:t>Manual Acknowledgement Form</w:t>
      </w:r>
      <w:bookmarkEnd w:id="49"/>
      <w:r>
        <w:t xml:space="preserve"> </w:t>
      </w:r>
    </w:p>
    <w:p w14:paraId="01394504" w14:textId="77777777" w:rsidR="00615A8F" w:rsidRDefault="00615A8F" w:rsidP="0027246D">
      <w:pPr>
        <w:pStyle w:val="Heading4"/>
      </w:pPr>
      <w:r w:rsidRPr="006C7F4D">
        <w:t xml:space="preserve">General Information: </w:t>
      </w:r>
    </w:p>
    <w:p w14:paraId="2F9575C0" w14:textId="05B4B967" w:rsidR="006C7F4D" w:rsidRPr="006C7F4D" w:rsidRDefault="006C7F4D" w:rsidP="006C7F4D">
      <w:pPr>
        <w:ind w:firstLine="0"/>
        <w:rPr>
          <w:rFonts w:eastAsiaTheme="minorHAnsi"/>
        </w:rPr>
      </w:pPr>
      <w:r w:rsidRPr="006C7F4D">
        <w:rPr>
          <w:rFonts w:eastAsiaTheme="minorHAnsi"/>
        </w:rPr>
        <w:t xml:space="preserve">The Virginia Department for the Deaf and Hard of Hearing (VDDHH) maintains a service agreement with qualified sign language interpreters and cued language translators to provide services in state and local government agencies.  Interpreters who agree to participate in the Service Agreement must complete this form and provide the required information, including acknowledgement and acceptance of the rates and terms provided in the agreement.  Interpreters who do not wish to participate in this service agreement may elect to have their information in the Directory of Qualified Interpreters, which may be used by state and local agencies or private entities to secure interpreter services.  In addition, with permission of the qualified professional, select information will be included in the print Directory of Qualified Interpreters, the online directory, or both.  </w:t>
      </w:r>
    </w:p>
    <w:p w14:paraId="13D30DEF" w14:textId="77777777" w:rsidR="006C7F4D" w:rsidRPr="006C7F4D" w:rsidRDefault="006C7F4D" w:rsidP="006C7F4D">
      <w:pPr>
        <w:ind w:firstLine="0"/>
        <w:rPr>
          <w:rFonts w:eastAsiaTheme="minorHAnsi"/>
        </w:rPr>
      </w:pPr>
    </w:p>
    <w:p w14:paraId="22CA52BB" w14:textId="77777777" w:rsidR="006C7F4D" w:rsidRPr="006C7F4D" w:rsidRDefault="006C7F4D" w:rsidP="002A1634">
      <w:pPr>
        <w:pStyle w:val="Heading4"/>
      </w:pPr>
      <w:r w:rsidRPr="006C7F4D">
        <w:t xml:space="preserve">About The service agreement: </w:t>
      </w:r>
    </w:p>
    <w:p w14:paraId="46D49FA8" w14:textId="77777777" w:rsidR="006C7F4D" w:rsidRPr="006C7F4D" w:rsidRDefault="006C7F4D" w:rsidP="006C7F4D">
      <w:pPr>
        <w:ind w:firstLine="0"/>
        <w:rPr>
          <w:sz w:val="24"/>
          <w:szCs w:val="24"/>
        </w:rPr>
      </w:pPr>
      <w:r w:rsidRPr="006C7F4D">
        <w:rPr>
          <w:sz w:val="24"/>
          <w:szCs w:val="24"/>
        </w:rPr>
        <w:t xml:space="preserve">The Service Agreement provides benefits to both qualified interpreters and state/local government agencies in the Commonwealth. Through this agreement, state and local government agencies will be able to secure the services of qualified sign language interpreters who have accepted the current state rates, terms and conditions.  In turn, qualified sign language interpreters will have access to interpreting assignments in state and local government agencies. </w:t>
      </w:r>
    </w:p>
    <w:p w14:paraId="65FDD40F" w14:textId="77777777" w:rsidR="006C7F4D" w:rsidRPr="006C7F4D" w:rsidRDefault="006C7F4D" w:rsidP="002A1634">
      <w:pPr>
        <w:pStyle w:val="Heading4"/>
      </w:pPr>
      <w:r w:rsidRPr="006C7F4D">
        <w:t>To Participate in the VDDHH Interpreter Service Agreement:</w:t>
      </w:r>
    </w:p>
    <w:p w14:paraId="55BD3018" w14:textId="77777777" w:rsidR="006C7F4D" w:rsidRPr="006C7F4D" w:rsidRDefault="006C7F4D" w:rsidP="006C7F4D">
      <w:pPr>
        <w:numPr>
          <w:ilvl w:val="0"/>
          <w:numId w:val="10"/>
        </w:numPr>
        <w:contextualSpacing/>
        <w:rPr>
          <w:sz w:val="24"/>
          <w:szCs w:val="24"/>
        </w:rPr>
      </w:pPr>
      <w:r w:rsidRPr="006C7F4D">
        <w:rPr>
          <w:sz w:val="24"/>
          <w:szCs w:val="24"/>
        </w:rPr>
        <w:t>Complete the attached form, sign it, and submit it, along with required documentation, to VDDHH either:</w:t>
      </w:r>
    </w:p>
    <w:p w14:paraId="55EAF118" w14:textId="5AE36403" w:rsidR="006C7F4D" w:rsidRPr="006A091A" w:rsidRDefault="006C7F4D" w:rsidP="006A091A">
      <w:pPr>
        <w:numPr>
          <w:ilvl w:val="0"/>
          <w:numId w:val="10"/>
        </w:numPr>
        <w:ind w:left="1080"/>
        <w:contextualSpacing/>
        <w:rPr>
          <w:sz w:val="24"/>
          <w:szCs w:val="24"/>
        </w:rPr>
      </w:pPr>
      <w:r w:rsidRPr="006C7F4D">
        <w:rPr>
          <w:sz w:val="24"/>
          <w:szCs w:val="24"/>
        </w:rPr>
        <w:t xml:space="preserve"> by email to </w:t>
      </w:r>
      <w:hyperlink r:id="rId34" w:history="1">
        <w:r w:rsidR="00E252B6" w:rsidRPr="00FC6CE9">
          <w:rPr>
            <w:rStyle w:val="Hyperlink"/>
          </w:rPr>
          <w:t>ISP@vddhh.virginia.gov</w:t>
        </w:r>
      </w:hyperlink>
      <w:r w:rsidR="006A091A">
        <w:t xml:space="preserve">, </w:t>
      </w:r>
      <w:r w:rsidRPr="006A091A">
        <w:rPr>
          <w:sz w:val="24"/>
          <w:szCs w:val="24"/>
        </w:rPr>
        <w:t xml:space="preserve"> please use subject line “Service Agreement and Release Form for [Your Name].”</w:t>
      </w:r>
    </w:p>
    <w:p w14:paraId="31300088" w14:textId="77777777" w:rsidR="006C7F4D" w:rsidRPr="006C7F4D" w:rsidRDefault="006C7F4D" w:rsidP="006C7F4D">
      <w:pPr>
        <w:numPr>
          <w:ilvl w:val="0"/>
          <w:numId w:val="10"/>
        </w:numPr>
        <w:ind w:left="1080"/>
        <w:contextualSpacing/>
        <w:rPr>
          <w:sz w:val="24"/>
          <w:szCs w:val="24"/>
        </w:rPr>
      </w:pPr>
      <w:r w:rsidRPr="006C7F4D">
        <w:rPr>
          <w:sz w:val="24"/>
          <w:szCs w:val="24"/>
        </w:rPr>
        <w:t>By U.S. Mail to VDDHH, Attention Interpreter Services, 1602 Rolling Hills Drive, Suite 203, Richmond, VA 23229</w:t>
      </w:r>
    </w:p>
    <w:p w14:paraId="199140F1" w14:textId="77777777" w:rsidR="006C7F4D" w:rsidRPr="006C7F4D" w:rsidRDefault="006C7F4D" w:rsidP="006C7F4D">
      <w:pPr>
        <w:numPr>
          <w:ilvl w:val="0"/>
          <w:numId w:val="10"/>
        </w:numPr>
        <w:contextualSpacing/>
        <w:rPr>
          <w:sz w:val="24"/>
          <w:szCs w:val="24"/>
        </w:rPr>
      </w:pPr>
      <w:r w:rsidRPr="006C7F4D">
        <w:rPr>
          <w:sz w:val="24"/>
          <w:szCs w:val="24"/>
        </w:rPr>
        <w:t>Your signature (Section V) authorizes:</w:t>
      </w:r>
    </w:p>
    <w:p w14:paraId="747527BA" w14:textId="77777777" w:rsidR="006C7F4D" w:rsidRPr="006C7F4D" w:rsidRDefault="006C7F4D" w:rsidP="006C7F4D">
      <w:pPr>
        <w:numPr>
          <w:ilvl w:val="0"/>
          <w:numId w:val="10"/>
        </w:numPr>
        <w:ind w:left="1080"/>
        <w:contextualSpacing/>
        <w:rPr>
          <w:sz w:val="24"/>
          <w:szCs w:val="24"/>
        </w:rPr>
      </w:pPr>
      <w:r w:rsidRPr="006C7F4D">
        <w:rPr>
          <w:sz w:val="24"/>
          <w:szCs w:val="24"/>
        </w:rPr>
        <w:t>VDDHH to verify the validity and status of any credentials and vendor registration claimed in your submission.</w:t>
      </w:r>
    </w:p>
    <w:p w14:paraId="4D820407" w14:textId="77777777" w:rsidR="006C7F4D" w:rsidRDefault="006C7F4D" w:rsidP="006C7F4D">
      <w:pPr>
        <w:numPr>
          <w:ilvl w:val="0"/>
          <w:numId w:val="10"/>
        </w:numPr>
        <w:ind w:left="1080"/>
        <w:contextualSpacing/>
        <w:rPr>
          <w:sz w:val="24"/>
          <w:szCs w:val="24"/>
        </w:rPr>
      </w:pPr>
      <w:r w:rsidRPr="006C7F4D">
        <w:rPr>
          <w:sz w:val="24"/>
          <w:szCs w:val="24"/>
        </w:rPr>
        <w:t xml:space="preserve">VDDHH to release all information listed on this form to State and Local Government Agencies in the Commonwealth, upon request; and, </w:t>
      </w:r>
    </w:p>
    <w:p w14:paraId="0FE16B52" w14:textId="77777777" w:rsidR="006C7F4D" w:rsidRDefault="006C7F4D" w:rsidP="006C7F4D">
      <w:pPr>
        <w:numPr>
          <w:ilvl w:val="0"/>
          <w:numId w:val="10"/>
        </w:numPr>
        <w:ind w:left="1080"/>
        <w:contextualSpacing/>
        <w:rPr>
          <w:sz w:val="24"/>
          <w:szCs w:val="24"/>
        </w:rPr>
      </w:pPr>
      <w:r w:rsidRPr="006C7F4D">
        <w:rPr>
          <w:sz w:val="24"/>
          <w:szCs w:val="24"/>
        </w:rPr>
        <w:t xml:space="preserve">VDDHH to include your basic contact information in the </w:t>
      </w:r>
      <w:r w:rsidRPr="00560DE5">
        <w:rPr>
          <w:sz w:val="24"/>
          <w:szCs w:val="24"/>
        </w:rPr>
        <w:t>Directory</w:t>
      </w:r>
      <w:r w:rsidRPr="006C7F4D">
        <w:rPr>
          <w:sz w:val="24"/>
          <w:szCs w:val="24"/>
        </w:rPr>
        <w:t xml:space="preserve"> of Verified Qualified Sign Language Interpreters for State and Local Government Agencies posted on </w:t>
      </w:r>
      <w:hyperlink r:id="rId35" w:history="1">
        <w:r w:rsidRPr="006C7F4D">
          <w:rPr>
            <w:color w:val="0000FF" w:themeColor="hyperlink"/>
            <w:sz w:val="24"/>
            <w:szCs w:val="24"/>
            <w:u w:val="single"/>
          </w:rPr>
          <w:t>www.vddhh.org</w:t>
        </w:r>
      </w:hyperlink>
      <w:r w:rsidRPr="006C7F4D">
        <w:rPr>
          <w:sz w:val="24"/>
          <w:szCs w:val="24"/>
        </w:rPr>
        <w:t xml:space="preserve">. </w:t>
      </w:r>
    </w:p>
    <w:p w14:paraId="55DED60B" w14:textId="77777777" w:rsidR="006C7F4D" w:rsidRPr="006C7F4D" w:rsidRDefault="006C7F4D" w:rsidP="006C7F4D">
      <w:pPr>
        <w:numPr>
          <w:ilvl w:val="0"/>
          <w:numId w:val="10"/>
        </w:numPr>
        <w:ind w:left="1080"/>
        <w:contextualSpacing/>
        <w:rPr>
          <w:sz w:val="24"/>
          <w:szCs w:val="24"/>
        </w:rPr>
      </w:pPr>
      <w:r w:rsidRPr="006C7F4D">
        <w:rPr>
          <w:sz w:val="24"/>
          <w:szCs w:val="24"/>
        </w:rPr>
        <w:t xml:space="preserve">Any Virginia State or Local Government Agency to contact you directly to request or schedule your services as a sign language interpreter to conduct agency business, with payment and terms to comply with this agreement. </w:t>
      </w:r>
    </w:p>
    <w:p w14:paraId="60C6591B" w14:textId="77777777" w:rsidR="006C7F4D" w:rsidRPr="006C7F4D" w:rsidRDefault="006C7F4D" w:rsidP="002A1634">
      <w:pPr>
        <w:pStyle w:val="Heading4"/>
      </w:pPr>
      <w:r w:rsidRPr="006C7F4D">
        <w:t>Required Documents:</w:t>
      </w:r>
    </w:p>
    <w:p w14:paraId="34555D57" w14:textId="77777777" w:rsidR="006C7F4D" w:rsidRPr="006C7F4D" w:rsidRDefault="006C7F4D" w:rsidP="00D55A45">
      <w:pPr>
        <w:ind w:firstLine="0"/>
        <w:contextualSpacing/>
        <w:rPr>
          <w:sz w:val="24"/>
          <w:szCs w:val="24"/>
        </w:rPr>
      </w:pPr>
      <w:r w:rsidRPr="006C7F4D">
        <w:rPr>
          <w:sz w:val="24"/>
          <w:szCs w:val="24"/>
        </w:rPr>
        <w:t xml:space="preserve">The following documentation is required in order for an interpreter to be added to the </w:t>
      </w:r>
      <w:r w:rsidRPr="00560DE5">
        <w:rPr>
          <w:sz w:val="24"/>
          <w:szCs w:val="24"/>
        </w:rPr>
        <w:t>Directory</w:t>
      </w:r>
      <w:r w:rsidRPr="006C7F4D">
        <w:rPr>
          <w:sz w:val="24"/>
          <w:szCs w:val="24"/>
        </w:rPr>
        <w:t xml:space="preserve"> of Verified Qualified Sign Language Interpreters for State and Local Government Agencies.  Copies of required forms, samples of acceptable proof, and/or information on how to obtain them are included in the Interpreter Services Program Agreement and Manual for State Agencies And Sign Language Interpreters in the Commonwealth of Virginia, available at: </w:t>
      </w:r>
      <w:hyperlink r:id="rId36" w:history="1">
        <w:r w:rsidRPr="006C7F4D">
          <w:rPr>
            <w:color w:val="0000FF" w:themeColor="hyperlink"/>
            <w:sz w:val="24"/>
            <w:szCs w:val="24"/>
            <w:u w:val="single"/>
          </w:rPr>
          <w:t>www.vddhh.org/interpreters</w:t>
        </w:r>
      </w:hyperlink>
      <w:r w:rsidRPr="006C7F4D">
        <w:rPr>
          <w:sz w:val="24"/>
          <w:szCs w:val="24"/>
        </w:rPr>
        <w:t>:</w:t>
      </w:r>
    </w:p>
    <w:p w14:paraId="49EAA819" w14:textId="77777777" w:rsidR="006C7F4D" w:rsidRPr="00D55A45" w:rsidRDefault="006C7F4D" w:rsidP="00D55A45">
      <w:pPr>
        <w:pStyle w:val="ListParagraph"/>
        <w:numPr>
          <w:ilvl w:val="0"/>
          <w:numId w:val="21"/>
        </w:numPr>
        <w:rPr>
          <w:sz w:val="24"/>
          <w:szCs w:val="24"/>
        </w:rPr>
      </w:pPr>
      <w:r w:rsidRPr="00D55A45">
        <w:rPr>
          <w:sz w:val="24"/>
          <w:szCs w:val="24"/>
        </w:rPr>
        <w:t xml:space="preserve">PROOF OF RID CERTIFCATION OR VQAS SCREENING LEVEL – provide a copy of your current RID certification card or your current VQAS Screening Level card.  VDDHH will verify all credentials. </w:t>
      </w:r>
    </w:p>
    <w:p w14:paraId="4A3FAA96" w14:textId="3C81826D" w:rsidR="006C7F4D" w:rsidRPr="00D55A45" w:rsidRDefault="006C7F4D" w:rsidP="00AF2225">
      <w:pPr>
        <w:pStyle w:val="ListParagraph"/>
        <w:numPr>
          <w:ilvl w:val="0"/>
          <w:numId w:val="21"/>
        </w:numPr>
        <w:rPr>
          <w:sz w:val="24"/>
          <w:szCs w:val="24"/>
        </w:rPr>
      </w:pPr>
      <w:r w:rsidRPr="00D55A45">
        <w:rPr>
          <w:sz w:val="24"/>
          <w:szCs w:val="24"/>
        </w:rPr>
        <w:t>COMMONWEALTH OF VIRGINIA SUBSTITU</w:t>
      </w:r>
      <w:r w:rsidR="00E252B6">
        <w:rPr>
          <w:sz w:val="24"/>
          <w:szCs w:val="24"/>
        </w:rPr>
        <w:t>T</w:t>
      </w:r>
      <w:r w:rsidRPr="00D55A45">
        <w:rPr>
          <w:sz w:val="24"/>
          <w:szCs w:val="24"/>
        </w:rPr>
        <w:t>E W-9 FORM – this is required in order for you to be entered into the state’s Cardinal financial system to receive payments from state agencies</w:t>
      </w:r>
      <w:r w:rsidR="00E252B6">
        <w:rPr>
          <w:sz w:val="24"/>
          <w:szCs w:val="24"/>
        </w:rPr>
        <w:t xml:space="preserve"> (do not use the W-9 form provided by the IRS)</w:t>
      </w:r>
      <w:r w:rsidRPr="00D55A45">
        <w:rPr>
          <w:sz w:val="24"/>
          <w:szCs w:val="24"/>
        </w:rPr>
        <w:t>.</w:t>
      </w:r>
      <w:r w:rsidR="00AF2225">
        <w:rPr>
          <w:sz w:val="24"/>
          <w:szCs w:val="24"/>
        </w:rPr>
        <w:t xml:space="preserve"> This form is available here: </w:t>
      </w:r>
      <w:hyperlink r:id="rId37" w:history="1">
        <w:r w:rsidR="00AF2225" w:rsidRPr="00C56F9E">
          <w:rPr>
            <w:rStyle w:val="Hyperlink"/>
            <w:sz w:val="24"/>
            <w:szCs w:val="24"/>
          </w:rPr>
          <w:t>https://www.doa.virginia.gov/forms/CVG/W9_COVSubstitute.pdf</w:t>
        </w:r>
      </w:hyperlink>
      <w:r w:rsidR="00AF2225">
        <w:rPr>
          <w:sz w:val="24"/>
          <w:szCs w:val="24"/>
        </w:rPr>
        <w:t xml:space="preserve"> </w:t>
      </w:r>
    </w:p>
    <w:p w14:paraId="07801EBA" w14:textId="77777777" w:rsidR="006C7F4D" w:rsidRPr="00D55A45" w:rsidRDefault="006C7F4D" w:rsidP="00D55A45">
      <w:pPr>
        <w:pStyle w:val="ListParagraph"/>
        <w:numPr>
          <w:ilvl w:val="0"/>
          <w:numId w:val="21"/>
        </w:numPr>
        <w:rPr>
          <w:sz w:val="24"/>
          <w:szCs w:val="24"/>
        </w:rPr>
      </w:pPr>
      <w:r w:rsidRPr="00D55A45">
        <w:rPr>
          <w:sz w:val="24"/>
          <w:szCs w:val="24"/>
        </w:rPr>
        <w:t xml:space="preserve">PROOF OF E-VA REGISTRATION – E-VA is the state’s electronic procurement system and all vendors working with the state are required to be registered. </w:t>
      </w:r>
    </w:p>
    <w:p w14:paraId="59277E11" w14:textId="77777777" w:rsidR="006C7F4D" w:rsidRPr="00D55A45" w:rsidRDefault="006C7F4D" w:rsidP="00D55A45">
      <w:pPr>
        <w:pStyle w:val="ListParagraph"/>
        <w:numPr>
          <w:ilvl w:val="0"/>
          <w:numId w:val="21"/>
        </w:numPr>
        <w:rPr>
          <w:sz w:val="24"/>
          <w:szCs w:val="24"/>
        </w:rPr>
      </w:pPr>
      <w:r w:rsidRPr="00D55A45">
        <w:rPr>
          <w:sz w:val="24"/>
          <w:szCs w:val="24"/>
        </w:rPr>
        <w:t>PROOF OF SWAM CERTIFICATION (MICRO-BUSINESS CERTIFICATION PREFERRED)- state agencies are required to give primary consideration to vendors who hold current certification as “micro-businesses.”</w:t>
      </w:r>
    </w:p>
    <w:p w14:paraId="629229F8" w14:textId="77777777" w:rsidR="006C7F4D" w:rsidRPr="006C7F4D" w:rsidRDefault="006C7F4D" w:rsidP="00D55A45">
      <w:pPr>
        <w:ind w:firstLine="0"/>
        <w:contextualSpacing/>
        <w:rPr>
          <w:sz w:val="24"/>
          <w:szCs w:val="24"/>
        </w:rPr>
      </w:pPr>
    </w:p>
    <w:p w14:paraId="1C60F66C" w14:textId="77777777" w:rsidR="006C7F4D" w:rsidRPr="006C7F4D" w:rsidRDefault="006C7F4D" w:rsidP="006C7F4D">
      <w:pPr>
        <w:spacing w:after="200" w:line="276" w:lineRule="auto"/>
        <w:ind w:left="720" w:firstLine="0"/>
        <w:contextualSpacing/>
        <w:jc w:val="both"/>
        <w:rPr>
          <w:sz w:val="24"/>
          <w:szCs w:val="24"/>
        </w:rPr>
      </w:pPr>
    </w:p>
    <w:p w14:paraId="4EDA5338" w14:textId="77777777" w:rsidR="006C7F4D" w:rsidRPr="006C7F4D" w:rsidRDefault="006C7F4D" w:rsidP="006C7F4D">
      <w:pPr>
        <w:spacing w:after="200" w:line="276" w:lineRule="auto"/>
        <w:ind w:firstLine="0"/>
        <w:jc w:val="both"/>
        <w:rPr>
          <w:sz w:val="20"/>
          <w:szCs w:val="20"/>
        </w:rPr>
      </w:pPr>
      <w:r w:rsidRPr="006C7F4D">
        <w:rPr>
          <w:sz w:val="20"/>
          <w:szCs w:val="20"/>
        </w:rPr>
        <w:br w:type="page"/>
      </w:r>
    </w:p>
    <w:p w14:paraId="28B757D9" w14:textId="77777777" w:rsidR="00472077" w:rsidRDefault="00472077" w:rsidP="00D207C8">
      <w:pPr>
        <w:sectPr w:rsidR="00472077" w:rsidSect="00D55A45">
          <w:headerReference w:type="even" r:id="rId38"/>
          <w:headerReference w:type="default" r:id="rId39"/>
          <w:footerReference w:type="default" r:id="rId40"/>
          <w:headerReference w:type="first" r:id="rId41"/>
          <w:pgSz w:w="12240" w:h="15840"/>
          <w:pgMar w:top="1440" w:right="1440" w:bottom="1440" w:left="1440" w:header="720" w:footer="720" w:gutter="0"/>
          <w:pgNumType w:start="6"/>
          <w:cols w:space="720"/>
          <w:docGrid w:linePitch="360"/>
        </w:sectPr>
      </w:pPr>
    </w:p>
    <w:tbl>
      <w:tblPr>
        <w:tblStyle w:val="TableGrid1"/>
        <w:tblW w:w="10617"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258"/>
        <w:gridCol w:w="1551"/>
        <w:gridCol w:w="1013"/>
        <w:gridCol w:w="1498"/>
        <w:gridCol w:w="1160"/>
        <w:gridCol w:w="1745"/>
        <w:gridCol w:w="1135"/>
        <w:gridCol w:w="1257"/>
      </w:tblGrid>
      <w:tr w:rsidR="00472077" w:rsidRPr="00725421" w14:paraId="6FA2113C" w14:textId="77777777" w:rsidTr="00D207C8">
        <w:trPr>
          <w:cantSplit/>
          <w:trHeight w:val="576"/>
        </w:trPr>
        <w:tc>
          <w:tcPr>
            <w:tcW w:w="10617" w:type="dxa"/>
            <w:gridSpan w:val="8"/>
            <w:tcBorders>
              <w:bottom w:val="single" w:sz="4" w:space="0" w:color="999999"/>
            </w:tcBorders>
            <w:shd w:val="clear" w:color="auto" w:fill="auto"/>
            <w:vAlign w:val="center"/>
          </w:tcPr>
          <w:p w14:paraId="1CB1E4C5" w14:textId="77777777" w:rsidR="00472077" w:rsidRPr="00725421" w:rsidRDefault="00472077" w:rsidP="00D207C8">
            <w:r w:rsidRPr="00725421">
              <w:rPr>
                <w:noProof/>
              </w:rPr>
              <mc:AlternateContent>
                <mc:Choice Requires="wps">
                  <w:drawing>
                    <wp:anchor distT="0" distB="0" distL="114300" distR="114300" simplePos="0" relativeHeight="251657728" behindDoc="0" locked="0" layoutInCell="1" allowOverlap="1" wp14:anchorId="4C456F55" wp14:editId="7C0E5DAC">
                      <wp:simplePos x="0" y="0"/>
                      <wp:positionH relativeFrom="column">
                        <wp:posOffset>2185670</wp:posOffset>
                      </wp:positionH>
                      <wp:positionV relativeFrom="paragraph">
                        <wp:posOffset>8890</wp:posOffset>
                      </wp:positionV>
                      <wp:extent cx="4404995" cy="647700"/>
                      <wp:effectExtent l="0" t="0" r="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995"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E7176F" w14:textId="5E1F63CD" w:rsidR="00E252B6" w:rsidRPr="002545F9" w:rsidRDefault="00E252B6" w:rsidP="00D55A45">
                                  <w:pPr>
                                    <w:pStyle w:val="Heading4"/>
                                    <w:spacing w:before="0" w:after="0"/>
                                    <w:rPr>
                                      <w:sz w:val="32"/>
                                      <w:szCs w:val="32"/>
                                    </w:rPr>
                                  </w:pPr>
                                  <w:r w:rsidRPr="002545F9">
                                    <w:rPr>
                                      <w:sz w:val="32"/>
                                      <w:szCs w:val="32"/>
                                    </w:rPr>
                                    <w:t xml:space="preserve">VDDHH Interpreter Manual </w:t>
                                  </w:r>
                                </w:p>
                                <w:p w14:paraId="25C96E1E" w14:textId="77777777" w:rsidR="00E252B6" w:rsidRDefault="00E252B6" w:rsidP="00D55A45">
                                  <w:pPr>
                                    <w:pStyle w:val="Heading4"/>
                                    <w:spacing w:before="0" w:after="0"/>
                                  </w:pPr>
                                  <w:r w:rsidRPr="002545F9">
                                    <w:rPr>
                                      <w:sz w:val="32"/>
                                      <w:szCs w:val="32"/>
                                    </w:rPr>
                                    <w:t>Acknowledgement Form</w:t>
                                  </w:r>
                                  <w:r>
                                    <w:rPr>
                                      <w:sz w:val="40"/>
                                      <w:szCs w:val="40"/>
                                    </w:rPr>
                                    <w:t xml:space="preserve"> </w:t>
                                  </w:r>
                                  <w:r w:rsidRPr="002545F9">
                                    <w:t>VQSLI751262.1-112020</w:t>
                                  </w:r>
                                </w:p>
                                <w:p w14:paraId="047AE75A" w14:textId="32CEA42B" w:rsidR="00E252B6" w:rsidRPr="002545F9" w:rsidRDefault="00E252B6" w:rsidP="00D55A45">
                                  <w:pPr>
                                    <w:pStyle w:val="Heading4"/>
                                    <w:spacing w:before="0" w:after="0"/>
                                    <w:rPr>
                                      <w:sz w:val="20"/>
                                      <w:szCs w:val="20"/>
                                    </w:rPr>
                                  </w:pPr>
                                  <w:r w:rsidRPr="002545F9">
                                    <w:rPr>
                                      <w:sz w:val="20"/>
                                      <w:szCs w:val="20"/>
                                    </w:rPr>
                                    <w:t>(3 pages)</w:t>
                                  </w:r>
                                </w:p>
                                <w:p w14:paraId="7A0A1BFE" w14:textId="77777777" w:rsidR="00E252B6" w:rsidRPr="00736D17" w:rsidRDefault="00E252B6" w:rsidP="00472077">
                                  <w:pPr>
                                    <w:pStyle w:val="Heading4"/>
                                  </w:pPr>
                                </w:p>
                              </w:txbxContent>
                            </wps:txbx>
                            <wps:bodyPr rot="0" vert="horz" wrap="square" lIns="91440" tIns="0" rIns="9144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456F55" id="_x0000_t202" coordsize="21600,21600" o:spt="202" path="m,l,21600r21600,l21600,xe">
                      <v:stroke joinstyle="miter"/>
                      <v:path gradientshapeok="t" o:connecttype="rect"/>
                    </v:shapetype>
                    <v:shape id="Text Box 3" o:spid="_x0000_s1026" type="#_x0000_t202" style="position:absolute;margin-left:172.1pt;margin-top:.7pt;width:346.85pt;height:5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" stroked="f">
                      <v:textbox inset=",0,,0">
                        <w:txbxContent>
                          <w:p w14:paraId="68E7176F" w14:textId="5E1F63CD" w:rsidR="00E252B6" w:rsidRPr="002545F9" w:rsidRDefault="00E252B6" w:rsidP="00D55A45">
                            <w:pPr>
                              <w:pStyle w:val="Heading4"/>
                              <w:spacing w:before="0" w:after="0"/>
                              <w:rPr>
                                <w:sz w:val="32"/>
                                <w:szCs w:val="32"/>
                              </w:rPr>
                            </w:pPr>
                            <w:r w:rsidRPr="002545F9">
                              <w:rPr>
                                <w:sz w:val="32"/>
                                <w:szCs w:val="32"/>
                              </w:rPr>
                              <w:t xml:space="preserve">VDDHH Interpreter Manual </w:t>
                            </w:r>
                          </w:p>
                          <w:p w14:paraId="25C96E1E" w14:textId="77777777" w:rsidR="00E252B6" w:rsidRDefault="00E252B6" w:rsidP="00D55A45">
                            <w:pPr>
                              <w:pStyle w:val="Heading4"/>
                              <w:spacing w:before="0" w:after="0"/>
                            </w:pPr>
                            <w:r w:rsidRPr="002545F9">
                              <w:rPr>
                                <w:sz w:val="32"/>
                                <w:szCs w:val="32"/>
                              </w:rPr>
                              <w:t>Acknowledgement Form</w:t>
                            </w:r>
                            <w:r>
                              <w:rPr>
                                <w:sz w:val="40"/>
                                <w:szCs w:val="40"/>
                              </w:rPr>
                              <w:t xml:space="preserve"> </w:t>
                            </w:r>
                            <w:r w:rsidRPr="002545F9">
                              <w:t>VQSLI751262.1-112020</w:t>
                            </w:r>
                          </w:p>
                          <w:p w14:paraId="047AE75A" w14:textId="32CEA42B" w:rsidR="00E252B6" w:rsidRPr="002545F9" w:rsidRDefault="00E252B6" w:rsidP="00D55A45">
                            <w:pPr>
                              <w:pStyle w:val="Heading4"/>
                              <w:spacing w:before="0" w:after="0"/>
                              <w:rPr>
                                <w:sz w:val="20"/>
                                <w:szCs w:val="20"/>
                              </w:rPr>
                            </w:pPr>
                            <w:r w:rsidRPr="002545F9">
                              <w:rPr>
                                <w:sz w:val="20"/>
                                <w:szCs w:val="20"/>
                              </w:rPr>
                              <w:t>(3 pages)</w:t>
                            </w:r>
                          </w:p>
                          <w:p w14:paraId="7A0A1BFE" w14:textId="77777777" w:rsidR="00E252B6" w:rsidRPr="00736D17" w:rsidRDefault="00E252B6" w:rsidP="00472077">
                            <w:pPr>
                              <w:pStyle w:val="Heading4"/>
                            </w:pPr>
                          </w:p>
                        </w:txbxContent>
                      </v:textbox>
                    </v:shape>
                  </w:pict>
                </mc:Fallback>
              </mc:AlternateContent>
            </w:r>
            <w:r w:rsidRPr="00725421">
              <w:rPr>
                <w:noProof/>
              </w:rPr>
              <w:drawing>
                <wp:inline distT="0" distB="0" distL="0" distR="0" wp14:anchorId="3862702B" wp14:editId="3375F8EA">
                  <wp:extent cx="1901190" cy="716280"/>
                  <wp:effectExtent l="19050" t="0" r="3810" b="0"/>
                  <wp:docPr id="1" name="Picture 0" descr="vddhh new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ddhh new logo.tif"/>
                          <pic:cNvPicPr/>
                        </pic:nvPicPr>
                        <pic:blipFill>
                          <a:blip r:embed="rId42" cstate="print"/>
                          <a:stretch>
                            <a:fillRect/>
                          </a:stretch>
                        </pic:blipFill>
                        <pic:spPr>
                          <a:xfrm>
                            <a:off x="0" y="0"/>
                            <a:ext cx="1904882" cy="717671"/>
                          </a:xfrm>
                          <a:prstGeom prst="rect">
                            <a:avLst/>
                          </a:prstGeom>
                        </pic:spPr>
                      </pic:pic>
                    </a:graphicData>
                  </a:graphic>
                </wp:inline>
              </w:drawing>
            </w:r>
          </w:p>
        </w:tc>
      </w:tr>
      <w:tr w:rsidR="00472077" w:rsidRPr="00725421" w14:paraId="314E138A" w14:textId="77777777" w:rsidTr="00D207C8">
        <w:trPr>
          <w:cantSplit/>
          <w:trHeight w:val="230"/>
        </w:trPr>
        <w:tc>
          <w:tcPr>
            <w:tcW w:w="10617" w:type="dxa"/>
            <w:gridSpan w:val="8"/>
            <w:shd w:val="clear" w:color="auto" w:fill="E6E6E6"/>
            <w:vAlign w:val="center"/>
          </w:tcPr>
          <w:p w14:paraId="377C296D" w14:textId="77777777" w:rsidR="00472077" w:rsidRPr="00725421" w:rsidRDefault="00472077" w:rsidP="00D207C8">
            <w:pPr>
              <w:jc w:val="center"/>
              <w:rPr>
                <w:rFonts w:ascii="Tahoma" w:hAnsi="Tahoma"/>
                <w:caps/>
                <w:spacing w:val="10"/>
                <w:sz w:val="16"/>
                <w:szCs w:val="16"/>
              </w:rPr>
            </w:pPr>
            <w:r w:rsidRPr="00725421">
              <w:rPr>
                <w:rFonts w:ascii="Tahoma" w:hAnsi="Tahoma"/>
                <w:caps/>
                <w:spacing w:val="10"/>
                <w:sz w:val="16"/>
                <w:szCs w:val="16"/>
              </w:rPr>
              <w:t>Interpreter Information</w:t>
            </w:r>
          </w:p>
        </w:tc>
      </w:tr>
      <w:tr w:rsidR="00472077" w:rsidRPr="00725421" w14:paraId="757C521F" w14:textId="77777777" w:rsidTr="00D207C8">
        <w:trPr>
          <w:cantSplit/>
          <w:trHeight w:val="528"/>
        </w:trPr>
        <w:tc>
          <w:tcPr>
            <w:tcW w:w="10617" w:type="dxa"/>
            <w:gridSpan w:val="8"/>
            <w:shd w:val="clear" w:color="auto" w:fill="auto"/>
            <w:vAlign w:val="center"/>
          </w:tcPr>
          <w:p w14:paraId="1B505FEA" w14:textId="77777777" w:rsidR="00472077" w:rsidRPr="00725421" w:rsidRDefault="00472077" w:rsidP="00D207C8">
            <w:r w:rsidRPr="00725421">
              <w:t>Name:</w:t>
            </w:r>
          </w:p>
        </w:tc>
      </w:tr>
      <w:tr w:rsidR="00472077" w:rsidRPr="00725421" w14:paraId="41C1F5B5" w14:textId="77777777" w:rsidTr="00D207C8">
        <w:trPr>
          <w:cantSplit/>
          <w:trHeight w:val="230"/>
        </w:trPr>
        <w:tc>
          <w:tcPr>
            <w:tcW w:w="10617" w:type="dxa"/>
            <w:gridSpan w:val="8"/>
            <w:shd w:val="clear" w:color="auto" w:fill="auto"/>
            <w:vAlign w:val="center"/>
          </w:tcPr>
          <w:p w14:paraId="3D675F5B" w14:textId="77777777" w:rsidR="00472077" w:rsidRPr="00725421" w:rsidRDefault="00472077" w:rsidP="00D207C8">
            <w:r w:rsidRPr="00725421">
              <w:t>Current address:</w:t>
            </w:r>
          </w:p>
        </w:tc>
      </w:tr>
      <w:tr w:rsidR="00472077" w:rsidRPr="00725421" w14:paraId="57F95949" w14:textId="77777777" w:rsidTr="00472077">
        <w:trPr>
          <w:cantSplit/>
          <w:trHeight w:val="230"/>
        </w:trPr>
        <w:tc>
          <w:tcPr>
            <w:tcW w:w="3822" w:type="dxa"/>
            <w:gridSpan w:val="3"/>
            <w:shd w:val="clear" w:color="auto" w:fill="auto"/>
            <w:vAlign w:val="center"/>
          </w:tcPr>
          <w:p w14:paraId="48FBFDD1" w14:textId="77777777" w:rsidR="00472077" w:rsidRPr="00725421" w:rsidRDefault="00472077" w:rsidP="00D207C8">
            <w:r w:rsidRPr="00725421">
              <w:t>City:</w:t>
            </w:r>
          </w:p>
        </w:tc>
        <w:tc>
          <w:tcPr>
            <w:tcW w:w="4403" w:type="dxa"/>
            <w:gridSpan w:val="3"/>
            <w:shd w:val="clear" w:color="auto" w:fill="auto"/>
            <w:vAlign w:val="center"/>
          </w:tcPr>
          <w:p w14:paraId="06450555" w14:textId="77777777" w:rsidR="00472077" w:rsidRPr="00725421" w:rsidRDefault="00472077" w:rsidP="00D207C8">
            <w:r w:rsidRPr="00725421">
              <w:t>State:</w:t>
            </w:r>
          </w:p>
        </w:tc>
        <w:tc>
          <w:tcPr>
            <w:tcW w:w="2392" w:type="dxa"/>
            <w:gridSpan w:val="2"/>
            <w:shd w:val="clear" w:color="auto" w:fill="auto"/>
            <w:vAlign w:val="center"/>
          </w:tcPr>
          <w:p w14:paraId="20EA4F85" w14:textId="77777777" w:rsidR="00472077" w:rsidRPr="00725421" w:rsidRDefault="00472077" w:rsidP="00D207C8">
            <w:r w:rsidRPr="00725421">
              <w:t>ZIP Code:</w:t>
            </w:r>
          </w:p>
        </w:tc>
      </w:tr>
      <w:tr w:rsidR="00472077" w:rsidRPr="00725421" w14:paraId="057E47BC" w14:textId="77777777" w:rsidTr="00472077">
        <w:trPr>
          <w:cantSplit/>
          <w:trHeight w:val="230"/>
        </w:trPr>
        <w:tc>
          <w:tcPr>
            <w:tcW w:w="5320" w:type="dxa"/>
            <w:gridSpan w:val="4"/>
            <w:shd w:val="clear" w:color="auto" w:fill="auto"/>
            <w:vAlign w:val="center"/>
          </w:tcPr>
          <w:p w14:paraId="13E339A9" w14:textId="77777777" w:rsidR="00472077" w:rsidRPr="00725421" w:rsidRDefault="00472077" w:rsidP="00D207C8">
            <w:r w:rsidRPr="00725421">
              <w:t>Primary Phone:</w:t>
            </w:r>
          </w:p>
        </w:tc>
        <w:tc>
          <w:tcPr>
            <w:tcW w:w="5297" w:type="dxa"/>
            <w:gridSpan w:val="4"/>
            <w:shd w:val="clear" w:color="auto" w:fill="auto"/>
            <w:vAlign w:val="center"/>
          </w:tcPr>
          <w:p w14:paraId="0F27D0B4" w14:textId="77777777" w:rsidR="00472077" w:rsidRPr="00725421" w:rsidRDefault="00472077" w:rsidP="00D207C8">
            <w:r w:rsidRPr="00725421">
              <w:t>Alternate Phone:</w:t>
            </w:r>
          </w:p>
        </w:tc>
      </w:tr>
      <w:tr w:rsidR="00472077" w:rsidRPr="00725421" w14:paraId="02654957" w14:textId="77777777" w:rsidTr="00472077">
        <w:trPr>
          <w:cantSplit/>
          <w:trHeight w:val="230"/>
        </w:trPr>
        <w:tc>
          <w:tcPr>
            <w:tcW w:w="5320" w:type="dxa"/>
            <w:gridSpan w:val="4"/>
            <w:shd w:val="clear" w:color="auto" w:fill="auto"/>
            <w:vAlign w:val="center"/>
          </w:tcPr>
          <w:p w14:paraId="5892AF91" w14:textId="77777777" w:rsidR="00472077" w:rsidRPr="00725421" w:rsidRDefault="00472077" w:rsidP="00D207C8">
            <w:r w:rsidRPr="00725421">
              <w:t>E-Mail Address:</w:t>
            </w:r>
          </w:p>
        </w:tc>
        <w:tc>
          <w:tcPr>
            <w:tcW w:w="5297" w:type="dxa"/>
            <w:gridSpan w:val="4"/>
            <w:shd w:val="clear" w:color="auto" w:fill="auto"/>
            <w:vAlign w:val="center"/>
          </w:tcPr>
          <w:p w14:paraId="0E663754" w14:textId="77777777" w:rsidR="00472077" w:rsidRPr="00725421" w:rsidRDefault="00472077" w:rsidP="00D207C8">
            <w:r w:rsidRPr="00725421">
              <w:t xml:space="preserve">Alternate E-Mail Address: </w:t>
            </w:r>
          </w:p>
        </w:tc>
      </w:tr>
      <w:tr w:rsidR="00472077" w:rsidRPr="00725421" w14:paraId="04B24753" w14:textId="77777777" w:rsidTr="00D207C8">
        <w:trPr>
          <w:cantSplit/>
          <w:trHeight w:val="230"/>
        </w:trPr>
        <w:tc>
          <w:tcPr>
            <w:tcW w:w="10617" w:type="dxa"/>
            <w:gridSpan w:val="8"/>
            <w:shd w:val="clear" w:color="auto" w:fill="E6E6E6"/>
            <w:vAlign w:val="center"/>
          </w:tcPr>
          <w:p w14:paraId="02BB4E73" w14:textId="77777777" w:rsidR="00472077" w:rsidRPr="00725421" w:rsidRDefault="00472077" w:rsidP="00D207C8">
            <w:pPr>
              <w:rPr>
                <w:rFonts w:ascii="Calibri" w:hAnsi="Calibri" w:cs="Calibri"/>
              </w:rPr>
            </w:pPr>
            <w:r w:rsidRPr="00725421">
              <w:rPr>
                <w:rFonts w:ascii="Calibri" w:hAnsi="Calibri" w:cs="Calibri"/>
              </w:rPr>
              <w:t xml:space="preserve">Interpreter Credentials: </w:t>
            </w:r>
          </w:p>
          <w:p w14:paraId="66BD3BF6" w14:textId="77777777" w:rsidR="00472077" w:rsidRPr="00725421" w:rsidRDefault="00472077" w:rsidP="00472077">
            <w:r w:rsidRPr="00725421">
              <w:rPr>
                <w:rFonts w:ascii="Calibri" w:hAnsi="Calibri" w:cs="Calibri"/>
              </w:rPr>
              <w:t xml:space="preserve">Select all CURRENT Valid Credentials. Please provide proof of credentials. VDDHH will verify all credentials </w:t>
            </w:r>
          </w:p>
        </w:tc>
      </w:tr>
      <w:tr w:rsidR="00472077" w:rsidRPr="00725421" w14:paraId="75229090" w14:textId="77777777" w:rsidTr="00D207C8">
        <w:trPr>
          <w:cantSplit/>
          <w:trHeight w:val="276"/>
        </w:trPr>
        <w:tc>
          <w:tcPr>
            <w:tcW w:w="10617" w:type="dxa"/>
            <w:gridSpan w:val="8"/>
            <w:shd w:val="clear" w:color="auto" w:fill="auto"/>
            <w:vAlign w:val="center"/>
          </w:tcPr>
          <w:p w14:paraId="4666E9C2" w14:textId="77777777" w:rsidR="00472077" w:rsidRPr="0027246D" w:rsidRDefault="00472077" w:rsidP="0027246D">
            <w:pPr>
              <w:rPr>
                <w:rFonts w:asciiTheme="minorHAnsi" w:hAnsiTheme="minorHAnsi" w:cstheme="minorHAnsi"/>
                <w:b/>
              </w:rPr>
            </w:pPr>
            <w:bookmarkStart w:id="50" w:name="_Toc493485666"/>
            <w:bookmarkStart w:id="51" w:name="_Toc494279120"/>
            <w:bookmarkStart w:id="52" w:name="_Toc494279877"/>
            <w:r w:rsidRPr="0027246D">
              <w:rPr>
                <w:rFonts w:cstheme="minorHAnsi"/>
                <w:b/>
              </w:rPr>
              <w:t>National Certifications</w:t>
            </w:r>
            <w:bookmarkEnd w:id="50"/>
            <w:bookmarkEnd w:id="51"/>
            <w:bookmarkEnd w:id="52"/>
            <w:r w:rsidRPr="0027246D">
              <w:rPr>
                <w:rFonts w:cstheme="minorHAnsi"/>
                <w:b/>
              </w:rPr>
              <w:t xml:space="preserve"> </w:t>
            </w:r>
          </w:p>
        </w:tc>
      </w:tr>
      <w:tr w:rsidR="00472077" w:rsidRPr="00725421" w14:paraId="43F22437" w14:textId="77777777" w:rsidTr="00D42666">
        <w:trPr>
          <w:cantSplit/>
          <w:trHeight w:val="276"/>
        </w:trPr>
        <w:tc>
          <w:tcPr>
            <w:tcW w:w="1258" w:type="dxa"/>
            <w:shd w:val="clear" w:color="auto" w:fill="auto"/>
            <w:vAlign w:val="center"/>
          </w:tcPr>
          <w:p w14:paraId="4A10E364" w14:textId="77777777" w:rsidR="00472077" w:rsidRPr="00725421" w:rsidRDefault="00472077" w:rsidP="0027246D"/>
        </w:tc>
        <w:tc>
          <w:tcPr>
            <w:tcW w:w="1551" w:type="dxa"/>
            <w:shd w:val="clear" w:color="auto" w:fill="auto"/>
            <w:vAlign w:val="center"/>
          </w:tcPr>
          <w:p w14:paraId="04F04F92" w14:textId="77777777" w:rsidR="00472077" w:rsidRPr="00725421" w:rsidRDefault="00472077" w:rsidP="0027246D">
            <w:bookmarkStart w:id="53" w:name="_Toc493485667"/>
            <w:bookmarkStart w:id="54" w:name="_Toc494279121"/>
            <w:bookmarkStart w:id="55" w:name="_Toc494279878"/>
            <w:r w:rsidRPr="00725421">
              <w:t>Expiration Date</w:t>
            </w:r>
            <w:bookmarkEnd w:id="53"/>
            <w:bookmarkEnd w:id="54"/>
            <w:bookmarkEnd w:id="55"/>
          </w:p>
        </w:tc>
        <w:tc>
          <w:tcPr>
            <w:tcW w:w="1013" w:type="dxa"/>
            <w:shd w:val="clear" w:color="auto" w:fill="auto"/>
            <w:vAlign w:val="center"/>
          </w:tcPr>
          <w:p w14:paraId="12293828" w14:textId="77777777" w:rsidR="00472077" w:rsidRPr="00725421" w:rsidRDefault="00472077" w:rsidP="0027246D"/>
        </w:tc>
        <w:tc>
          <w:tcPr>
            <w:tcW w:w="1498" w:type="dxa"/>
            <w:shd w:val="clear" w:color="auto" w:fill="auto"/>
            <w:vAlign w:val="center"/>
          </w:tcPr>
          <w:p w14:paraId="525C1F23" w14:textId="77777777" w:rsidR="00472077" w:rsidRPr="00725421" w:rsidRDefault="00472077" w:rsidP="0027246D">
            <w:bookmarkStart w:id="56" w:name="_Toc493485668"/>
            <w:bookmarkStart w:id="57" w:name="_Toc494279122"/>
            <w:bookmarkStart w:id="58" w:name="_Toc494279879"/>
            <w:r w:rsidRPr="00725421">
              <w:t>Expiration Date</w:t>
            </w:r>
            <w:bookmarkEnd w:id="56"/>
            <w:bookmarkEnd w:id="57"/>
            <w:bookmarkEnd w:id="58"/>
          </w:p>
        </w:tc>
        <w:tc>
          <w:tcPr>
            <w:tcW w:w="1160" w:type="dxa"/>
            <w:shd w:val="clear" w:color="auto" w:fill="auto"/>
            <w:vAlign w:val="center"/>
          </w:tcPr>
          <w:p w14:paraId="33235BEE" w14:textId="77777777" w:rsidR="00472077" w:rsidRPr="00725421" w:rsidRDefault="00472077" w:rsidP="0027246D"/>
        </w:tc>
        <w:tc>
          <w:tcPr>
            <w:tcW w:w="1745" w:type="dxa"/>
            <w:shd w:val="clear" w:color="auto" w:fill="auto"/>
            <w:vAlign w:val="center"/>
          </w:tcPr>
          <w:p w14:paraId="6E8A879C" w14:textId="77777777" w:rsidR="00472077" w:rsidRPr="00725421" w:rsidRDefault="00472077" w:rsidP="0027246D">
            <w:bookmarkStart w:id="59" w:name="_Toc493485669"/>
            <w:bookmarkStart w:id="60" w:name="_Toc494279123"/>
            <w:bookmarkStart w:id="61" w:name="_Toc494279880"/>
            <w:r w:rsidRPr="00725421">
              <w:t>Expiration Date</w:t>
            </w:r>
            <w:bookmarkEnd w:id="59"/>
            <w:bookmarkEnd w:id="60"/>
            <w:bookmarkEnd w:id="61"/>
          </w:p>
        </w:tc>
        <w:tc>
          <w:tcPr>
            <w:tcW w:w="1135" w:type="dxa"/>
            <w:shd w:val="clear" w:color="auto" w:fill="auto"/>
            <w:vAlign w:val="center"/>
          </w:tcPr>
          <w:p w14:paraId="538156D2" w14:textId="77777777" w:rsidR="00472077" w:rsidRPr="00725421" w:rsidRDefault="00472077" w:rsidP="0027246D"/>
        </w:tc>
        <w:tc>
          <w:tcPr>
            <w:tcW w:w="1257" w:type="dxa"/>
            <w:shd w:val="clear" w:color="auto" w:fill="auto"/>
            <w:vAlign w:val="center"/>
          </w:tcPr>
          <w:p w14:paraId="23EC868A" w14:textId="77777777" w:rsidR="00472077" w:rsidRPr="00725421" w:rsidRDefault="00472077" w:rsidP="0027246D">
            <w:bookmarkStart w:id="62" w:name="_Toc493485670"/>
            <w:bookmarkStart w:id="63" w:name="_Toc494279124"/>
            <w:bookmarkStart w:id="64" w:name="_Toc494279881"/>
            <w:r w:rsidRPr="00725421">
              <w:t>Expiration Date</w:t>
            </w:r>
            <w:bookmarkEnd w:id="62"/>
            <w:bookmarkEnd w:id="63"/>
            <w:bookmarkEnd w:id="64"/>
          </w:p>
        </w:tc>
      </w:tr>
      <w:tr w:rsidR="00472077" w:rsidRPr="00725421" w14:paraId="46F33987" w14:textId="77777777" w:rsidTr="00D42666">
        <w:trPr>
          <w:cantSplit/>
          <w:trHeight w:val="270"/>
        </w:trPr>
        <w:tc>
          <w:tcPr>
            <w:tcW w:w="1258" w:type="dxa"/>
            <w:shd w:val="clear" w:color="auto" w:fill="auto"/>
            <w:vAlign w:val="center"/>
          </w:tcPr>
          <w:p w14:paraId="3B6421C8" w14:textId="77777777" w:rsidR="00472077" w:rsidRPr="00725421" w:rsidRDefault="00472077" w:rsidP="00D207C8">
            <w:r w:rsidRPr="00725421">
              <w:sym w:font="Webdings" w:char="F031"/>
            </w:r>
            <w:r w:rsidRPr="00725421">
              <w:t xml:space="preserve">NIC </w:t>
            </w:r>
          </w:p>
        </w:tc>
        <w:tc>
          <w:tcPr>
            <w:tcW w:w="1551" w:type="dxa"/>
            <w:shd w:val="clear" w:color="auto" w:fill="auto"/>
            <w:vAlign w:val="center"/>
          </w:tcPr>
          <w:p w14:paraId="0B70BA4B" w14:textId="77777777" w:rsidR="00472077" w:rsidRPr="00725421" w:rsidRDefault="00472077" w:rsidP="00D207C8"/>
        </w:tc>
        <w:tc>
          <w:tcPr>
            <w:tcW w:w="1013" w:type="dxa"/>
            <w:shd w:val="clear" w:color="auto" w:fill="auto"/>
            <w:vAlign w:val="center"/>
          </w:tcPr>
          <w:p w14:paraId="7EA79167" w14:textId="77777777" w:rsidR="00472077" w:rsidRPr="00725421" w:rsidRDefault="00472077" w:rsidP="00D207C8">
            <w:r w:rsidRPr="00725421">
              <w:sym w:font="Webdings" w:char="F031"/>
            </w:r>
            <w:r w:rsidRPr="00725421">
              <w:t>CSC</w:t>
            </w:r>
          </w:p>
        </w:tc>
        <w:tc>
          <w:tcPr>
            <w:tcW w:w="1498" w:type="dxa"/>
            <w:shd w:val="clear" w:color="auto" w:fill="auto"/>
            <w:vAlign w:val="center"/>
          </w:tcPr>
          <w:p w14:paraId="7D822B87" w14:textId="77777777" w:rsidR="00472077" w:rsidRPr="00725421" w:rsidRDefault="00472077" w:rsidP="00D207C8"/>
        </w:tc>
        <w:tc>
          <w:tcPr>
            <w:tcW w:w="1160" w:type="dxa"/>
            <w:shd w:val="clear" w:color="auto" w:fill="auto"/>
            <w:vAlign w:val="center"/>
          </w:tcPr>
          <w:p w14:paraId="05CCD7DA" w14:textId="77777777" w:rsidR="00472077" w:rsidRPr="00725421" w:rsidRDefault="00472077" w:rsidP="00D207C8">
            <w:r w:rsidRPr="00725421">
              <w:sym w:font="Webdings" w:char="F031"/>
            </w:r>
            <w:r w:rsidRPr="00725421">
              <w:t>NAD III</w:t>
            </w:r>
          </w:p>
        </w:tc>
        <w:tc>
          <w:tcPr>
            <w:tcW w:w="1745" w:type="dxa"/>
            <w:shd w:val="clear" w:color="auto" w:fill="auto"/>
            <w:vAlign w:val="center"/>
          </w:tcPr>
          <w:p w14:paraId="1E8178C6" w14:textId="77777777" w:rsidR="00472077" w:rsidRPr="00725421" w:rsidRDefault="00472077" w:rsidP="00D207C8"/>
        </w:tc>
        <w:tc>
          <w:tcPr>
            <w:tcW w:w="1135" w:type="dxa"/>
            <w:shd w:val="clear" w:color="auto" w:fill="auto"/>
            <w:vAlign w:val="center"/>
          </w:tcPr>
          <w:p w14:paraId="68030EB5" w14:textId="77777777" w:rsidR="00472077" w:rsidRPr="00725421" w:rsidRDefault="00472077" w:rsidP="0027246D">
            <w:bookmarkStart w:id="65" w:name="_Toc493485671"/>
            <w:bookmarkStart w:id="66" w:name="_Toc494279125"/>
            <w:bookmarkStart w:id="67" w:name="_Toc494279882"/>
            <w:r w:rsidRPr="00725421">
              <w:sym w:font="Webdings" w:char="F031"/>
            </w:r>
            <w:r w:rsidRPr="00725421">
              <w:t>CDI</w:t>
            </w:r>
            <w:bookmarkEnd w:id="65"/>
            <w:bookmarkEnd w:id="66"/>
            <w:bookmarkEnd w:id="67"/>
            <w:r w:rsidRPr="00725421">
              <w:t xml:space="preserve">  </w:t>
            </w:r>
          </w:p>
        </w:tc>
        <w:tc>
          <w:tcPr>
            <w:tcW w:w="1257" w:type="dxa"/>
            <w:shd w:val="clear" w:color="auto" w:fill="auto"/>
            <w:vAlign w:val="center"/>
          </w:tcPr>
          <w:p w14:paraId="58581A3B" w14:textId="77777777" w:rsidR="00472077" w:rsidRPr="00725421" w:rsidRDefault="00472077" w:rsidP="00D207C8">
            <w:pPr>
              <w:outlineLvl w:val="2"/>
              <w:rPr>
                <w:smallCaps/>
                <w:spacing w:val="5"/>
              </w:rPr>
            </w:pPr>
          </w:p>
        </w:tc>
      </w:tr>
      <w:tr w:rsidR="00472077" w:rsidRPr="00725421" w14:paraId="4E73D75C" w14:textId="77777777" w:rsidTr="00D42666">
        <w:trPr>
          <w:cantSplit/>
          <w:trHeight w:val="267"/>
        </w:trPr>
        <w:tc>
          <w:tcPr>
            <w:tcW w:w="1258" w:type="dxa"/>
            <w:shd w:val="clear" w:color="auto" w:fill="auto"/>
            <w:vAlign w:val="center"/>
          </w:tcPr>
          <w:p w14:paraId="7BF2BFB0" w14:textId="77777777" w:rsidR="00472077" w:rsidRPr="00725421" w:rsidRDefault="00472077" w:rsidP="00D207C8">
            <w:r w:rsidRPr="00725421">
              <w:sym w:font="Webdings" w:char="F031"/>
            </w:r>
            <w:r w:rsidRPr="00725421">
              <w:t>NIC Advanced</w:t>
            </w:r>
          </w:p>
        </w:tc>
        <w:tc>
          <w:tcPr>
            <w:tcW w:w="1551" w:type="dxa"/>
            <w:shd w:val="clear" w:color="auto" w:fill="auto"/>
            <w:vAlign w:val="center"/>
          </w:tcPr>
          <w:p w14:paraId="2AB0C65D" w14:textId="77777777" w:rsidR="00472077" w:rsidRPr="00725421" w:rsidRDefault="00472077" w:rsidP="00D207C8"/>
        </w:tc>
        <w:tc>
          <w:tcPr>
            <w:tcW w:w="1013" w:type="dxa"/>
            <w:shd w:val="clear" w:color="auto" w:fill="auto"/>
            <w:vAlign w:val="center"/>
          </w:tcPr>
          <w:p w14:paraId="5AB6A856" w14:textId="77777777" w:rsidR="00472077" w:rsidRPr="00725421" w:rsidRDefault="00472077" w:rsidP="00D207C8">
            <w:r w:rsidRPr="00725421">
              <w:sym w:font="Webdings" w:char="F031"/>
            </w:r>
            <w:r w:rsidRPr="00725421">
              <w:t>MCSC</w:t>
            </w:r>
          </w:p>
        </w:tc>
        <w:tc>
          <w:tcPr>
            <w:tcW w:w="1498" w:type="dxa"/>
            <w:shd w:val="clear" w:color="auto" w:fill="auto"/>
            <w:vAlign w:val="center"/>
          </w:tcPr>
          <w:p w14:paraId="2C64E12E" w14:textId="77777777" w:rsidR="00472077" w:rsidRPr="00725421" w:rsidRDefault="00472077" w:rsidP="00D207C8"/>
        </w:tc>
        <w:tc>
          <w:tcPr>
            <w:tcW w:w="1160" w:type="dxa"/>
            <w:shd w:val="clear" w:color="auto" w:fill="auto"/>
            <w:vAlign w:val="center"/>
          </w:tcPr>
          <w:p w14:paraId="351F77CE" w14:textId="77777777" w:rsidR="00472077" w:rsidRPr="00725421" w:rsidRDefault="00472077" w:rsidP="00D207C8">
            <w:r w:rsidRPr="00725421">
              <w:sym w:font="Webdings" w:char="F031"/>
            </w:r>
            <w:r w:rsidRPr="00725421">
              <w:t>NAD IV</w:t>
            </w:r>
          </w:p>
        </w:tc>
        <w:tc>
          <w:tcPr>
            <w:tcW w:w="1745" w:type="dxa"/>
            <w:shd w:val="clear" w:color="auto" w:fill="auto"/>
            <w:vAlign w:val="center"/>
          </w:tcPr>
          <w:p w14:paraId="1343E85D" w14:textId="77777777" w:rsidR="00472077" w:rsidRPr="00725421" w:rsidRDefault="00472077" w:rsidP="00D207C8"/>
        </w:tc>
        <w:tc>
          <w:tcPr>
            <w:tcW w:w="1135" w:type="dxa"/>
            <w:shd w:val="clear" w:color="auto" w:fill="auto"/>
            <w:vAlign w:val="center"/>
          </w:tcPr>
          <w:p w14:paraId="2F35F90D" w14:textId="77777777" w:rsidR="00472077" w:rsidRPr="00725421" w:rsidRDefault="00472077" w:rsidP="00D207C8">
            <w:r w:rsidRPr="00725421">
              <w:sym w:font="Webdings" w:char="F031"/>
            </w:r>
            <w:r w:rsidRPr="00725421">
              <w:t>CLIP-R</w:t>
            </w:r>
          </w:p>
        </w:tc>
        <w:tc>
          <w:tcPr>
            <w:tcW w:w="1257" w:type="dxa"/>
            <w:shd w:val="clear" w:color="auto" w:fill="auto"/>
            <w:vAlign w:val="center"/>
          </w:tcPr>
          <w:p w14:paraId="44A02337" w14:textId="77777777" w:rsidR="00472077" w:rsidRPr="00725421" w:rsidRDefault="00472077" w:rsidP="00D207C8"/>
        </w:tc>
      </w:tr>
      <w:tr w:rsidR="00472077" w:rsidRPr="00725421" w14:paraId="37030A30" w14:textId="77777777" w:rsidTr="00D42666">
        <w:trPr>
          <w:cantSplit/>
          <w:trHeight w:val="267"/>
        </w:trPr>
        <w:tc>
          <w:tcPr>
            <w:tcW w:w="1258" w:type="dxa"/>
            <w:shd w:val="clear" w:color="auto" w:fill="auto"/>
            <w:vAlign w:val="center"/>
          </w:tcPr>
          <w:p w14:paraId="4D19D138" w14:textId="77777777" w:rsidR="00472077" w:rsidRPr="00725421" w:rsidRDefault="00472077" w:rsidP="00D207C8">
            <w:r w:rsidRPr="00725421">
              <w:sym w:font="Webdings" w:char="F031"/>
            </w:r>
            <w:r w:rsidRPr="00725421">
              <w:t>NIC Master</w:t>
            </w:r>
          </w:p>
        </w:tc>
        <w:tc>
          <w:tcPr>
            <w:tcW w:w="1551" w:type="dxa"/>
            <w:shd w:val="clear" w:color="auto" w:fill="auto"/>
            <w:vAlign w:val="center"/>
          </w:tcPr>
          <w:p w14:paraId="727C214A" w14:textId="77777777" w:rsidR="00472077" w:rsidRPr="00725421" w:rsidRDefault="00472077" w:rsidP="00D207C8"/>
        </w:tc>
        <w:tc>
          <w:tcPr>
            <w:tcW w:w="1013" w:type="dxa"/>
            <w:shd w:val="clear" w:color="auto" w:fill="auto"/>
            <w:vAlign w:val="center"/>
          </w:tcPr>
          <w:p w14:paraId="1F160CD2" w14:textId="77777777" w:rsidR="00472077" w:rsidRPr="00725421" w:rsidRDefault="00472077" w:rsidP="00D207C8">
            <w:r w:rsidRPr="00725421">
              <w:sym w:font="Webdings" w:char="F031"/>
            </w:r>
            <w:r w:rsidRPr="00725421">
              <w:t>TC</w:t>
            </w:r>
          </w:p>
        </w:tc>
        <w:tc>
          <w:tcPr>
            <w:tcW w:w="1498" w:type="dxa"/>
            <w:shd w:val="clear" w:color="auto" w:fill="auto"/>
            <w:vAlign w:val="center"/>
          </w:tcPr>
          <w:p w14:paraId="2BF68E5C" w14:textId="77777777" w:rsidR="00472077" w:rsidRPr="00725421" w:rsidRDefault="00472077" w:rsidP="00D207C8"/>
        </w:tc>
        <w:tc>
          <w:tcPr>
            <w:tcW w:w="1160" w:type="dxa"/>
            <w:shd w:val="clear" w:color="auto" w:fill="auto"/>
            <w:vAlign w:val="center"/>
          </w:tcPr>
          <w:p w14:paraId="2CC0307F" w14:textId="77777777" w:rsidR="00472077" w:rsidRPr="00725421" w:rsidRDefault="00472077" w:rsidP="00D207C8">
            <w:r w:rsidRPr="00725421">
              <w:sym w:font="Webdings" w:char="F031"/>
            </w:r>
            <w:r w:rsidRPr="00725421">
              <w:t>NAD V</w:t>
            </w:r>
          </w:p>
        </w:tc>
        <w:tc>
          <w:tcPr>
            <w:tcW w:w="1745" w:type="dxa"/>
            <w:shd w:val="clear" w:color="auto" w:fill="auto"/>
            <w:vAlign w:val="center"/>
          </w:tcPr>
          <w:p w14:paraId="64114024" w14:textId="77777777" w:rsidR="00472077" w:rsidRPr="00725421" w:rsidRDefault="00472077" w:rsidP="00D207C8"/>
        </w:tc>
        <w:tc>
          <w:tcPr>
            <w:tcW w:w="2392" w:type="dxa"/>
            <w:gridSpan w:val="2"/>
            <w:shd w:val="clear" w:color="auto" w:fill="auto"/>
            <w:vAlign w:val="center"/>
          </w:tcPr>
          <w:p w14:paraId="04D69447" w14:textId="77777777" w:rsidR="00472077" w:rsidRPr="00725421" w:rsidRDefault="00472077" w:rsidP="00D207C8"/>
        </w:tc>
      </w:tr>
      <w:tr w:rsidR="00472077" w:rsidRPr="00725421" w14:paraId="494178EA" w14:textId="77777777" w:rsidTr="00D42666">
        <w:trPr>
          <w:cantSplit/>
          <w:trHeight w:val="267"/>
        </w:trPr>
        <w:tc>
          <w:tcPr>
            <w:tcW w:w="1258" w:type="dxa"/>
            <w:shd w:val="clear" w:color="auto" w:fill="auto"/>
            <w:vAlign w:val="center"/>
          </w:tcPr>
          <w:p w14:paraId="0AAA953A" w14:textId="77777777" w:rsidR="00472077" w:rsidRPr="00725421" w:rsidRDefault="00472077" w:rsidP="00D207C8">
            <w:r w:rsidRPr="00725421">
              <w:sym w:font="Webdings" w:char="F031"/>
            </w:r>
            <w:r w:rsidRPr="00725421">
              <w:t>CI</w:t>
            </w:r>
          </w:p>
        </w:tc>
        <w:tc>
          <w:tcPr>
            <w:tcW w:w="1551" w:type="dxa"/>
            <w:shd w:val="clear" w:color="auto" w:fill="auto"/>
            <w:vAlign w:val="center"/>
          </w:tcPr>
          <w:p w14:paraId="4D2B97FA" w14:textId="77777777" w:rsidR="00472077" w:rsidRPr="00725421" w:rsidRDefault="00472077" w:rsidP="00D207C8"/>
        </w:tc>
        <w:tc>
          <w:tcPr>
            <w:tcW w:w="1013" w:type="dxa"/>
            <w:shd w:val="clear" w:color="auto" w:fill="auto"/>
            <w:vAlign w:val="center"/>
          </w:tcPr>
          <w:p w14:paraId="1C723DB8" w14:textId="77777777" w:rsidR="00472077" w:rsidRPr="00725421" w:rsidRDefault="00472077" w:rsidP="00D207C8">
            <w:r w:rsidRPr="00725421">
              <w:sym w:font="Webdings" w:char="F031"/>
            </w:r>
            <w:r w:rsidRPr="00725421">
              <w:t>IC</w:t>
            </w:r>
          </w:p>
        </w:tc>
        <w:tc>
          <w:tcPr>
            <w:tcW w:w="1498" w:type="dxa"/>
            <w:shd w:val="clear" w:color="auto" w:fill="auto"/>
            <w:vAlign w:val="center"/>
          </w:tcPr>
          <w:p w14:paraId="65B684E6" w14:textId="77777777" w:rsidR="00472077" w:rsidRPr="00725421" w:rsidRDefault="00472077" w:rsidP="00D207C8"/>
        </w:tc>
        <w:tc>
          <w:tcPr>
            <w:tcW w:w="1160" w:type="dxa"/>
            <w:shd w:val="clear" w:color="auto" w:fill="auto"/>
            <w:vAlign w:val="center"/>
          </w:tcPr>
          <w:p w14:paraId="26154938" w14:textId="77777777" w:rsidR="00472077" w:rsidRPr="00725421" w:rsidRDefault="00472077" w:rsidP="00D207C8">
            <w:r w:rsidRPr="00725421">
              <w:sym w:font="Webdings" w:char="F031"/>
            </w:r>
            <w:r w:rsidRPr="00725421">
              <w:t xml:space="preserve">SC:L  </w:t>
            </w:r>
          </w:p>
        </w:tc>
        <w:tc>
          <w:tcPr>
            <w:tcW w:w="1745" w:type="dxa"/>
            <w:shd w:val="clear" w:color="auto" w:fill="auto"/>
            <w:vAlign w:val="center"/>
          </w:tcPr>
          <w:p w14:paraId="19A69EC5" w14:textId="77777777" w:rsidR="00472077" w:rsidRPr="00725421" w:rsidRDefault="00472077" w:rsidP="00D207C8"/>
        </w:tc>
        <w:tc>
          <w:tcPr>
            <w:tcW w:w="2392" w:type="dxa"/>
            <w:gridSpan w:val="2"/>
            <w:shd w:val="clear" w:color="auto" w:fill="auto"/>
            <w:vAlign w:val="center"/>
          </w:tcPr>
          <w:p w14:paraId="2825B29A" w14:textId="77777777" w:rsidR="00472077" w:rsidRPr="00725421" w:rsidRDefault="00472077" w:rsidP="00D207C8"/>
        </w:tc>
      </w:tr>
      <w:tr w:rsidR="00472077" w:rsidRPr="00725421" w14:paraId="0DC5F748" w14:textId="77777777" w:rsidTr="00D42666">
        <w:trPr>
          <w:cantSplit/>
          <w:trHeight w:val="267"/>
        </w:trPr>
        <w:tc>
          <w:tcPr>
            <w:tcW w:w="1258" w:type="dxa"/>
            <w:shd w:val="clear" w:color="auto" w:fill="auto"/>
            <w:vAlign w:val="center"/>
          </w:tcPr>
          <w:p w14:paraId="6FC880F9" w14:textId="77777777" w:rsidR="00472077" w:rsidRPr="00725421" w:rsidRDefault="00472077" w:rsidP="00D207C8">
            <w:r w:rsidRPr="00725421">
              <w:sym w:font="Webdings" w:char="F031"/>
            </w:r>
            <w:r w:rsidRPr="00725421">
              <w:t>CT</w:t>
            </w:r>
          </w:p>
        </w:tc>
        <w:tc>
          <w:tcPr>
            <w:tcW w:w="1551" w:type="dxa"/>
            <w:shd w:val="clear" w:color="auto" w:fill="auto"/>
            <w:vAlign w:val="center"/>
          </w:tcPr>
          <w:p w14:paraId="7A08B3BC" w14:textId="77777777" w:rsidR="00472077" w:rsidRPr="00725421" w:rsidRDefault="00472077" w:rsidP="00D207C8"/>
        </w:tc>
        <w:tc>
          <w:tcPr>
            <w:tcW w:w="1013" w:type="dxa"/>
            <w:shd w:val="clear" w:color="auto" w:fill="auto"/>
            <w:vAlign w:val="center"/>
          </w:tcPr>
          <w:p w14:paraId="3AE42710" w14:textId="77777777" w:rsidR="00472077" w:rsidRPr="00725421" w:rsidRDefault="00472077" w:rsidP="00D207C8">
            <w:r w:rsidRPr="00725421">
              <w:sym w:font="Webdings" w:char="F031"/>
            </w:r>
            <w:r w:rsidRPr="00725421">
              <w:t>IC/TC</w:t>
            </w:r>
          </w:p>
        </w:tc>
        <w:tc>
          <w:tcPr>
            <w:tcW w:w="1498" w:type="dxa"/>
            <w:shd w:val="clear" w:color="auto" w:fill="auto"/>
            <w:vAlign w:val="center"/>
          </w:tcPr>
          <w:p w14:paraId="5DBB5CB7" w14:textId="77777777" w:rsidR="00472077" w:rsidRPr="00725421" w:rsidRDefault="00472077" w:rsidP="00D207C8"/>
        </w:tc>
        <w:tc>
          <w:tcPr>
            <w:tcW w:w="1160" w:type="dxa"/>
            <w:shd w:val="clear" w:color="auto" w:fill="auto"/>
            <w:vAlign w:val="center"/>
          </w:tcPr>
          <w:p w14:paraId="77E0B264" w14:textId="77777777" w:rsidR="00472077" w:rsidRPr="00725421" w:rsidRDefault="00472077" w:rsidP="00D207C8">
            <w:r w:rsidRPr="00725421">
              <w:sym w:font="Webdings" w:char="F031"/>
            </w:r>
            <w:r w:rsidRPr="00725421">
              <w:t>SC:PA</w:t>
            </w:r>
          </w:p>
        </w:tc>
        <w:tc>
          <w:tcPr>
            <w:tcW w:w="1745" w:type="dxa"/>
            <w:shd w:val="clear" w:color="auto" w:fill="auto"/>
            <w:vAlign w:val="center"/>
          </w:tcPr>
          <w:p w14:paraId="0228A556" w14:textId="77777777" w:rsidR="00472077" w:rsidRPr="00725421" w:rsidRDefault="00472077" w:rsidP="00D207C8"/>
        </w:tc>
        <w:tc>
          <w:tcPr>
            <w:tcW w:w="2392" w:type="dxa"/>
            <w:gridSpan w:val="2"/>
            <w:shd w:val="clear" w:color="auto" w:fill="auto"/>
            <w:vAlign w:val="center"/>
          </w:tcPr>
          <w:p w14:paraId="6C5B8338" w14:textId="77777777" w:rsidR="00472077" w:rsidRPr="00725421" w:rsidRDefault="00472077" w:rsidP="00D207C8"/>
        </w:tc>
      </w:tr>
      <w:tr w:rsidR="00472077" w:rsidRPr="00725421" w14:paraId="53B00F4C" w14:textId="77777777" w:rsidTr="00472077">
        <w:trPr>
          <w:cantSplit/>
          <w:trHeight w:val="267"/>
        </w:trPr>
        <w:tc>
          <w:tcPr>
            <w:tcW w:w="1258" w:type="dxa"/>
            <w:shd w:val="clear" w:color="auto" w:fill="auto"/>
            <w:vAlign w:val="center"/>
          </w:tcPr>
          <w:p w14:paraId="7EAC39FA" w14:textId="77777777" w:rsidR="00472077" w:rsidRPr="00725421" w:rsidRDefault="00472077" w:rsidP="00D207C8">
            <w:r w:rsidRPr="00725421">
              <w:sym w:font="Webdings" w:char="F031"/>
            </w:r>
            <w:r w:rsidRPr="00725421">
              <w:t>CI and CT</w:t>
            </w:r>
          </w:p>
        </w:tc>
        <w:tc>
          <w:tcPr>
            <w:tcW w:w="1551" w:type="dxa"/>
            <w:shd w:val="clear" w:color="auto" w:fill="auto"/>
            <w:vAlign w:val="center"/>
          </w:tcPr>
          <w:p w14:paraId="30392E32" w14:textId="77777777" w:rsidR="00472077" w:rsidRPr="00725421" w:rsidRDefault="00472077" w:rsidP="00D207C8"/>
        </w:tc>
        <w:tc>
          <w:tcPr>
            <w:tcW w:w="1013" w:type="dxa"/>
            <w:shd w:val="clear" w:color="auto" w:fill="auto"/>
            <w:vAlign w:val="center"/>
          </w:tcPr>
          <w:p w14:paraId="1CAE101B" w14:textId="77777777" w:rsidR="00472077" w:rsidRPr="00725421" w:rsidRDefault="00472077" w:rsidP="00D207C8">
            <w:r w:rsidRPr="00725421">
              <w:sym w:font="Webdings" w:char="F031"/>
            </w:r>
            <w:r w:rsidRPr="00725421">
              <w:t>OTC</w:t>
            </w:r>
          </w:p>
        </w:tc>
        <w:tc>
          <w:tcPr>
            <w:tcW w:w="1498" w:type="dxa"/>
            <w:shd w:val="clear" w:color="auto" w:fill="auto"/>
            <w:vAlign w:val="center"/>
          </w:tcPr>
          <w:p w14:paraId="5CAC8A6A" w14:textId="77777777" w:rsidR="00472077" w:rsidRPr="00725421" w:rsidRDefault="00472077" w:rsidP="00D207C8"/>
        </w:tc>
        <w:tc>
          <w:tcPr>
            <w:tcW w:w="5297" w:type="dxa"/>
            <w:gridSpan w:val="4"/>
            <w:shd w:val="clear" w:color="auto" w:fill="auto"/>
            <w:vAlign w:val="center"/>
          </w:tcPr>
          <w:p w14:paraId="6246DD99" w14:textId="77777777" w:rsidR="00472077" w:rsidRPr="00725421" w:rsidRDefault="00472077" w:rsidP="00D207C8">
            <w:r w:rsidRPr="00725421">
              <w:sym w:font="Webdings" w:char="F031"/>
            </w:r>
            <w:r w:rsidRPr="00725421">
              <w:t xml:space="preserve">Other (specify):   </w:t>
            </w:r>
          </w:p>
        </w:tc>
      </w:tr>
      <w:tr w:rsidR="00472077" w:rsidRPr="00725421" w14:paraId="6DA4F94F" w14:textId="77777777" w:rsidTr="00D207C8">
        <w:trPr>
          <w:cantSplit/>
          <w:trHeight w:val="339"/>
        </w:trPr>
        <w:tc>
          <w:tcPr>
            <w:tcW w:w="10617" w:type="dxa"/>
            <w:gridSpan w:val="8"/>
            <w:shd w:val="clear" w:color="auto" w:fill="auto"/>
            <w:vAlign w:val="center"/>
          </w:tcPr>
          <w:p w14:paraId="2447B2D9" w14:textId="77777777" w:rsidR="00472077" w:rsidRPr="0027246D" w:rsidRDefault="00472077" w:rsidP="0027246D">
            <w:pPr>
              <w:rPr>
                <w:rFonts w:asciiTheme="minorHAnsi" w:hAnsiTheme="minorHAnsi" w:cstheme="minorHAnsi"/>
              </w:rPr>
            </w:pPr>
            <w:bookmarkStart w:id="68" w:name="_Toc493485672"/>
            <w:bookmarkStart w:id="69" w:name="_Toc494279126"/>
            <w:bookmarkStart w:id="70" w:name="_Toc494279883"/>
            <w:r w:rsidRPr="0027246D">
              <w:rPr>
                <w:rFonts w:asciiTheme="minorHAnsi" w:hAnsiTheme="minorHAnsi" w:cstheme="minorHAnsi"/>
              </w:rPr>
              <w:t>Virginia Quality Assurance Screening Level(s) (VQAS)</w:t>
            </w:r>
            <w:bookmarkEnd w:id="68"/>
            <w:bookmarkEnd w:id="69"/>
            <w:bookmarkEnd w:id="70"/>
          </w:p>
        </w:tc>
      </w:tr>
      <w:tr w:rsidR="00472077" w:rsidRPr="00725421" w14:paraId="3B09571A" w14:textId="77777777" w:rsidTr="00D42666">
        <w:trPr>
          <w:cantSplit/>
          <w:trHeight w:val="276"/>
        </w:trPr>
        <w:tc>
          <w:tcPr>
            <w:tcW w:w="1258" w:type="dxa"/>
            <w:shd w:val="clear" w:color="auto" w:fill="auto"/>
            <w:vAlign w:val="center"/>
          </w:tcPr>
          <w:p w14:paraId="6CFD3AAA" w14:textId="77777777" w:rsidR="00472077" w:rsidRPr="00725421" w:rsidRDefault="00472077" w:rsidP="00D207C8">
            <w:pPr>
              <w:outlineLvl w:val="2"/>
              <w:rPr>
                <w:rFonts w:ascii="Calibri" w:hAnsi="Calibri" w:cs="Calibri"/>
                <w:smallCaps/>
                <w:spacing w:val="5"/>
              </w:rPr>
            </w:pPr>
          </w:p>
        </w:tc>
        <w:tc>
          <w:tcPr>
            <w:tcW w:w="1551" w:type="dxa"/>
            <w:shd w:val="clear" w:color="auto" w:fill="auto"/>
            <w:vAlign w:val="center"/>
          </w:tcPr>
          <w:p w14:paraId="49C08C69" w14:textId="77777777" w:rsidR="00472077" w:rsidRPr="00725421" w:rsidRDefault="00472077" w:rsidP="0027246D">
            <w:bookmarkStart w:id="71" w:name="_Toc493485673"/>
            <w:bookmarkStart w:id="72" w:name="_Toc494279127"/>
            <w:bookmarkStart w:id="73" w:name="_Toc494279884"/>
            <w:r w:rsidRPr="00725421">
              <w:t>Expiration Date</w:t>
            </w:r>
            <w:bookmarkEnd w:id="71"/>
            <w:bookmarkEnd w:id="72"/>
            <w:bookmarkEnd w:id="73"/>
          </w:p>
        </w:tc>
        <w:tc>
          <w:tcPr>
            <w:tcW w:w="1013" w:type="dxa"/>
            <w:shd w:val="clear" w:color="auto" w:fill="auto"/>
            <w:vAlign w:val="center"/>
          </w:tcPr>
          <w:p w14:paraId="7AD76D56" w14:textId="77777777" w:rsidR="00472077" w:rsidRPr="00725421" w:rsidRDefault="00472077" w:rsidP="0027246D"/>
        </w:tc>
        <w:tc>
          <w:tcPr>
            <w:tcW w:w="1498" w:type="dxa"/>
            <w:shd w:val="clear" w:color="auto" w:fill="auto"/>
            <w:vAlign w:val="center"/>
          </w:tcPr>
          <w:p w14:paraId="358A6A3D" w14:textId="77777777" w:rsidR="00472077" w:rsidRPr="00725421" w:rsidRDefault="00472077" w:rsidP="0027246D">
            <w:bookmarkStart w:id="74" w:name="_Toc493485674"/>
            <w:bookmarkStart w:id="75" w:name="_Toc494279128"/>
            <w:bookmarkStart w:id="76" w:name="_Toc494279885"/>
            <w:r w:rsidRPr="00725421">
              <w:t>Expiration Date</w:t>
            </w:r>
            <w:bookmarkEnd w:id="74"/>
            <w:bookmarkEnd w:id="75"/>
            <w:bookmarkEnd w:id="76"/>
          </w:p>
        </w:tc>
        <w:tc>
          <w:tcPr>
            <w:tcW w:w="1160" w:type="dxa"/>
            <w:shd w:val="clear" w:color="auto" w:fill="auto"/>
            <w:vAlign w:val="center"/>
          </w:tcPr>
          <w:p w14:paraId="1A1A7284" w14:textId="77777777" w:rsidR="00472077" w:rsidRPr="00725421" w:rsidRDefault="00472077" w:rsidP="0027246D"/>
        </w:tc>
        <w:tc>
          <w:tcPr>
            <w:tcW w:w="1745" w:type="dxa"/>
            <w:shd w:val="clear" w:color="auto" w:fill="auto"/>
            <w:vAlign w:val="center"/>
          </w:tcPr>
          <w:p w14:paraId="03A7E8F4" w14:textId="77777777" w:rsidR="00472077" w:rsidRPr="00725421" w:rsidRDefault="00472077" w:rsidP="0027246D">
            <w:bookmarkStart w:id="77" w:name="_Toc493485675"/>
            <w:bookmarkStart w:id="78" w:name="_Toc494279129"/>
            <w:bookmarkStart w:id="79" w:name="_Toc494279886"/>
            <w:r w:rsidRPr="00725421">
              <w:t>Expiration Date</w:t>
            </w:r>
            <w:bookmarkEnd w:id="77"/>
            <w:bookmarkEnd w:id="78"/>
            <w:bookmarkEnd w:id="79"/>
          </w:p>
        </w:tc>
        <w:tc>
          <w:tcPr>
            <w:tcW w:w="2392" w:type="dxa"/>
            <w:gridSpan w:val="2"/>
            <w:shd w:val="clear" w:color="auto" w:fill="auto"/>
            <w:vAlign w:val="center"/>
          </w:tcPr>
          <w:p w14:paraId="5BA0988E" w14:textId="77777777" w:rsidR="00472077" w:rsidRPr="00725421" w:rsidRDefault="00472077" w:rsidP="00D207C8">
            <w:pPr>
              <w:outlineLvl w:val="2"/>
              <w:rPr>
                <w:smallCaps/>
                <w:spacing w:val="5"/>
              </w:rPr>
            </w:pPr>
          </w:p>
        </w:tc>
      </w:tr>
      <w:tr w:rsidR="00472077" w:rsidRPr="00725421" w14:paraId="59D1AC21" w14:textId="77777777" w:rsidTr="00D42666">
        <w:trPr>
          <w:cantSplit/>
          <w:trHeight w:val="294"/>
        </w:trPr>
        <w:tc>
          <w:tcPr>
            <w:tcW w:w="1258" w:type="dxa"/>
            <w:shd w:val="clear" w:color="auto" w:fill="auto"/>
            <w:vAlign w:val="center"/>
          </w:tcPr>
          <w:p w14:paraId="705F6047" w14:textId="77777777" w:rsidR="00472077" w:rsidRPr="00725421" w:rsidRDefault="00472077" w:rsidP="00D207C8">
            <w:r w:rsidRPr="00725421">
              <w:sym w:font="Webdings" w:char="F031"/>
            </w:r>
            <w:r w:rsidRPr="00725421">
              <w:t>T - I</w:t>
            </w:r>
          </w:p>
        </w:tc>
        <w:tc>
          <w:tcPr>
            <w:tcW w:w="1551" w:type="dxa"/>
            <w:shd w:val="clear" w:color="auto" w:fill="auto"/>
            <w:vAlign w:val="center"/>
          </w:tcPr>
          <w:p w14:paraId="15FD69D9" w14:textId="77777777" w:rsidR="00472077" w:rsidRPr="00725421" w:rsidRDefault="00472077" w:rsidP="00D207C8"/>
        </w:tc>
        <w:tc>
          <w:tcPr>
            <w:tcW w:w="1013" w:type="dxa"/>
            <w:shd w:val="clear" w:color="auto" w:fill="auto"/>
            <w:vAlign w:val="center"/>
          </w:tcPr>
          <w:p w14:paraId="35D26C98" w14:textId="77777777" w:rsidR="00472077" w:rsidRPr="00725421" w:rsidRDefault="00472077" w:rsidP="00D207C8">
            <w:r w:rsidRPr="00725421">
              <w:sym w:font="Webdings" w:char="F031"/>
            </w:r>
            <w:r w:rsidRPr="00725421">
              <w:t xml:space="preserve"> I-I</w:t>
            </w:r>
          </w:p>
        </w:tc>
        <w:tc>
          <w:tcPr>
            <w:tcW w:w="1498" w:type="dxa"/>
            <w:shd w:val="clear" w:color="auto" w:fill="auto"/>
            <w:vAlign w:val="center"/>
          </w:tcPr>
          <w:p w14:paraId="649CD6FD" w14:textId="77777777" w:rsidR="00472077" w:rsidRPr="00725421" w:rsidRDefault="00472077" w:rsidP="00D207C8"/>
        </w:tc>
        <w:tc>
          <w:tcPr>
            <w:tcW w:w="1160" w:type="dxa"/>
            <w:shd w:val="clear" w:color="auto" w:fill="auto"/>
            <w:vAlign w:val="center"/>
          </w:tcPr>
          <w:p w14:paraId="6FF08498" w14:textId="77777777" w:rsidR="00472077" w:rsidRPr="00725421" w:rsidRDefault="00472077" w:rsidP="00D207C8">
            <w:r w:rsidRPr="00725421">
              <w:sym w:font="Webdings" w:char="F031"/>
            </w:r>
            <w:r w:rsidRPr="00725421">
              <w:t xml:space="preserve"> CS-I</w:t>
            </w:r>
          </w:p>
        </w:tc>
        <w:tc>
          <w:tcPr>
            <w:tcW w:w="1745" w:type="dxa"/>
            <w:shd w:val="clear" w:color="auto" w:fill="auto"/>
            <w:vAlign w:val="center"/>
          </w:tcPr>
          <w:p w14:paraId="791BAF81" w14:textId="77777777" w:rsidR="00472077" w:rsidRPr="00725421" w:rsidRDefault="00472077" w:rsidP="00D207C8"/>
        </w:tc>
        <w:tc>
          <w:tcPr>
            <w:tcW w:w="2392" w:type="dxa"/>
            <w:gridSpan w:val="2"/>
            <w:shd w:val="clear" w:color="auto" w:fill="auto"/>
            <w:vAlign w:val="center"/>
          </w:tcPr>
          <w:p w14:paraId="3628E478" w14:textId="77777777" w:rsidR="00472077" w:rsidRPr="00725421" w:rsidRDefault="00472077" w:rsidP="00D207C8"/>
        </w:tc>
      </w:tr>
      <w:tr w:rsidR="00472077" w:rsidRPr="00725421" w14:paraId="17834BF5" w14:textId="77777777" w:rsidTr="00D42666">
        <w:trPr>
          <w:cantSplit/>
          <w:trHeight w:val="294"/>
        </w:trPr>
        <w:tc>
          <w:tcPr>
            <w:tcW w:w="1258" w:type="dxa"/>
            <w:shd w:val="clear" w:color="auto" w:fill="auto"/>
            <w:vAlign w:val="center"/>
          </w:tcPr>
          <w:p w14:paraId="5BC55457" w14:textId="77777777" w:rsidR="00472077" w:rsidRPr="00725421" w:rsidRDefault="00472077" w:rsidP="00D207C8">
            <w:r w:rsidRPr="00725421">
              <w:sym w:font="Webdings" w:char="F031"/>
            </w:r>
            <w:r w:rsidRPr="00725421">
              <w:t>T- II</w:t>
            </w:r>
          </w:p>
        </w:tc>
        <w:tc>
          <w:tcPr>
            <w:tcW w:w="1551" w:type="dxa"/>
            <w:shd w:val="clear" w:color="auto" w:fill="auto"/>
            <w:vAlign w:val="center"/>
          </w:tcPr>
          <w:p w14:paraId="3C416C17" w14:textId="77777777" w:rsidR="00472077" w:rsidRPr="00725421" w:rsidRDefault="00472077" w:rsidP="00D207C8"/>
        </w:tc>
        <w:tc>
          <w:tcPr>
            <w:tcW w:w="1013" w:type="dxa"/>
            <w:shd w:val="clear" w:color="auto" w:fill="auto"/>
            <w:vAlign w:val="center"/>
          </w:tcPr>
          <w:p w14:paraId="34DC8A12" w14:textId="77777777" w:rsidR="00472077" w:rsidRPr="00725421" w:rsidRDefault="00472077" w:rsidP="00D207C8">
            <w:r w:rsidRPr="00725421">
              <w:sym w:font="Webdings" w:char="F031"/>
            </w:r>
            <w:r w:rsidRPr="00725421">
              <w:t xml:space="preserve"> I-II</w:t>
            </w:r>
          </w:p>
        </w:tc>
        <w:tc>
          <w:tcPr>
            <w:tcW w:w="1498" w:type="dxa"/>
            <w:shd w:val="clear" w:color="auto" w:fill="auto"/>
            <w:vAlign w:val="center"/>
          </w:tcPr>
          <w:p w14:paraId="0BA9949B" w14:textId="77777777" w:rsidR="00472077" w:rsidRPr="00725421" w:rsidRDefault="00472077" w:rsidP="00D207C8"/>
        </w:tc>
        <w:tc>
          <w:tcPr>
            <w:tcW w:w="1160" w:type="dxa"/>
            <w:shd w:val="clear" w:color="auto" w:fill="auto"/>
            <w:vAlign w:val="center"/>
          </w:tcPr>
          <w:p w14:paraId="03B6BD67" w14:textId="77777777" w:rsidR="00472077" w:rsidRPr="00725421" w:rsidRDefault="00472077" w:rsidP="00D207C8">
            <w:r w:rsidRPr="00725421">
              <w:sym w:font="Webdings" w:char="F031"/>
            </w:r>
            <w:r w:rsidRPr="00725421">
              <w:t xml:space="preserve"> CS-II</w:t>
            </w:r>
          </w:p>
        </w:tc>
        <w:tc>
          <w:tcPr>
            <w:tcW w:w="1745" w:type="dxa"/>
            <w:shd w:val="clear" w:color="auto" w:fill="auto"/>
            <w:vAlign w:val="center"/>
          </w:tcPr>
          <w:p w14:paraId="148CC9A6" w14:textId="77777777" w:rsidR="00472077" w:rsidRPr="00725421" w:rsidRDefault="00472077" w:rsidP="00D207C8"/>
        </w:tc>
        <w:tc>
          <w:tcPr>
            <w:tcW w:w="2392" w:type="dxa"/>
            <w:gridSpan w:val="2"/>
            <w:shd w:val="clear" w:color="auto" w:fill="auto"/>
            <w:vAlign w:val="center"/>
          </w:tcPr>
          <w:p w14:paraId="7820A5BD" w14:textId="77777777" w:rsidR="00472077" w:rsidRPr="00725421" w:rsidRDefault="00472077" w:rsidP="00D207C8"/>
        </w:tc>
      </w:tr>
      <w:tr w:rsidR="00472077" w:rsidRPr="00725421" w14:paraId="65F08980" w14:textId="77777777" w:rsidTr="00D42666">
        <w:trPr>
          <w:cantSplit/>
          <w:trHeight w:val="294"/>
        </w:trPr>
        <w:tc>
          <w:tcPr>
            <w:tcW w:w="1258" w:type="dxa"/>
            <w:shd w:val="clear" w:color="auto" w:fill="auto"/>
            <w:vAlign w:val="center"/>
          </w:tcPr>
          <w:p w14:paraId="2305B911" w14:textId="77777777" w:rsidR="00472077" w:rsidRPr="00725421" w:rsidRDefault="00472077" w:rsidP="00D207C8">
            <w:r w:rsidRPr="00725421">
              <w:sym w:font="Webdings" w:char="F031"/>
            </w:r>
            <w:r w:rsidRPr="00725421">
              <w:t>T-III</w:t>
            </w:r>
          </w:p>
        </w:tc>
        <w:tc>
          <w:tcPr>
            <w:tcW w:w="1551" w:type="dxa"/>
            <w:shd w:val="clear" w:color="auto" w:fill="auto"/>
            <w:vAlign w:val="center"/>
          </w:tcPr>
          <w:p w14:paraId="2D998A75" w14:textId="77777777" w:rsidR="00472077" w:rsidRPr="00725421" w:rsidRDefault="00472077" w:rsidP="00D207C8"/>
        </w:tc>
        <w:tc>
          <w:tcPr>
            <w:tcW w:w="1013" w:type="dxa"/>
            <w:shd w:val="clear" w:color="auto" w:fill="auto"/>
            <w:vAlign w:val="center"/>
          </w:tcPr>
          <w:p w14:paraId="766176B4" w14:textId="77777777" w:rsidR="00472077" w:rsidRPr="00725421" w:rsidRDefault="00472077" w:rsidP="00D207C8">
            <w:r w:rsidRPr="00725421">
              <w:sym w:font="Webdings" w:char="F031"/>
            </w:r>
            <w:r w:rsidRPr="00725421">
              <w:t xml:space="preserve"> I-III</w:t>
            </w:r>
          </w:p>
        </w:tc>
        <w:tc>
          <w:tcPr>
            <w:tcW w:w="1498" w:type="dxa"/>
            <w:shd w:val="clear" w:color="auto" w:fill="auto"/>
            <w:vAlign w:val="center"/>
          </w:tcPr>
          <w:p w14:paraId="1413CD2E" w14:textId="77777777" w:rsidR="00472077" w:rsidRPr="00725421" w:rsidRDefault="00472077" w:rsidP="00D207C8"/>
        </w:tc>
        <w:tc>
          <w:tcPr>
            <w:tcW w:w="1160" w:type="dxa"/>
            <w:shd w:val="clear" w:color="auto" w:fill="auto"/>
            <w:vAlign w:val="center"/>
          </w:tcPr>
          <w:p w14:paraId="56B325DE" w14:textId="77777777" w:rsidR="00472077" w:rsidRPr="00725421" w:rsidRDefault="00472077" w:rsidP="00D207C8">
            <w:r w:rsidRPr="00725421">
              <w:sym w:font="Webdings" w:char="F031"/>
            </w:r>
            <w:r w:rsidRPr="00725421">
              <w:t xml:space="preserve"> CS-III</w:t>
            </w:r>
          </w:p>
        </w:tc>
        <w:tc>
          <w:tcPr>
            <w:tcW w:w="1745" w:type="dxa"/>
            <w:shd w:val="clear" w:color="auto" w:fill="auto"/>
            <w:vAlign w:val="center"/>
          </w:tcPr>
          <w:p w14:paraId="31C08C6B" w14:textId="77777777" w:rsidR="00472077" w:rsidRPr="00725421" w:rsidRDefault="00472077" w:rsidP="00D207C8"/>
        </w:tc>
        <w:tc>
          <w:tcPr>
            <w:tcW w:w="2392" w:type="dxa"/>
            <w:gridSpan w:val="2"/>
            <w:shd w:val="clear" w:color="auto" w:fill="auto"/>
            <w:vAlign w:val="center"/>
          </w:tcPr>
          <w:p w14:paraId="42D7A562" w14:textId="77777777" w:rsidR="00472077" w:rsidRPr="00725421" w:rsidRDefault="00472077" w:rsidP="00D207C8"/>
        </w:tc>
      </w:tr>
      <w:tr w:rsidR="00472077" w:rsidRPr="00725421" w14:paraId="1772A7E9" w14:textId="77777777" w:rsidTr="00D42666">
        <w:trPr>
          <w:cantSplit/>
          <w:trHeight w:val="294"/>
        </w:trPr>
        <w:tc>
          <w:tcPr>
            <w:tcW w:w="1258" w:type="dxa"/>
            <w:shd w:val="clear" w:color="auto" w:fill="auto"/>
            <w:vAlign w:val="center"/>
          </w:tcPr>
          <w:p w14:paraId="57D7D8BA" w14:textId="77777777" w:rsidR="00472077" w:rsidRPr="00725421" w:rsidRDefault="00472077" w:rsidP="00D207C8">
            <w:r w:rsidRPr="00725421">
              <w:sym w:font="Webdings" w:char="F031"/>
            </w:r>
            <w:r w:rsidRPr="00725421">
              <w:t>T-IV</w:t>
            </w:r>
          </w:p>
        </w:tc>
        <w:tc>
          <w:tcPr>
            <w:tcW w:w="1551" w:type="dxa"/>
            <w:shd w:val="clear" w:color="auto" w:fill="auto"/>
            <w:vAlign w:val="center"/>
          </w:tcPr>
          <w:p w14:paraId="0EA240A0" w14:textId="77777777" w:rsidR="00472077" w:rsidRPr="00725421" w:rsidRDefault="00472077" w:rsidP="00D207C8"/>
        </w:tc>
        <w:tc>
          <w:tcPr>
            <w:tcW w:w="1013" w:type="dxa"/>
            <w:shd w:val="clear" w:color="auto" w:fill="auto"/>
            <w:vAlign w:val="center"/>
          </w:tcPr>
          <w:p w14:paraId="0195E091" w14:textId="77777777" w:rsidR="00472077" w:rsidRPr="00725421" w:rsidRDefault="00472077" w:rsidP="00D207C8">
            <w:r w:rsidRPr="00725421">
              <w:sym w:font="Webdings" w:char="F031"/>
            </w:r>
            <w:r w:rsidRPr="00725421">
              <w:t xml:space="preserve"> I-IV</w:t>
            </w:r>
          </w:p>
        </w:tc>
        <w:tc>
          <w:tcPr>
            <w:tcW w:w="1498" w:type="dxa"/>
            <w:shd w:val="clear" w:color="auto" w:fill="auto"/>
            <w:vAlign w:val="center"/>
          </w:tcPr>
          <w:p w14:paraId="6DD4D51E" w14:textId="77777777" w:rsidR="00472077" w:rsidRPr="00725421" w:rsidRDefault="00472077" w:rsidP="00D207C8"/>
        </w:tc>
        <w:tc>
          <w:tcPr>
            <w:tcW w:w="1160" w:type="dxa"/>
            <w:shd w:val="clear" w:color="auto" w:fill="auto"/>
            <w:vAlign w:val="center"/>
          </w:tcPr>
          <w:p w14:paraId="1900D3D1" w14:textId="77777777" w:rsidR="00472077" w:rsidRPr="00725421" w:rsidRDefault="00472077" w:rsidP="00D207C8">
            <w:r w:rsidRPr="00725421">
              <w:sym w:font="Webdings" w:char="F031"/>
            </w:r>
            <w:r w:rsidRPr="00725421">
              <w:t xml:space="preserve"> CS-IV</w:t>
            </w:r>
          </w:p>
        </w:tc>
        <w:tc>
          <w:tcPr>
            <w:tcW w:w="1745" w:type="dxa"/>
            <w:shd w:val="clear" w:color="auto" w:fill="auto"/>
            <w:vAlign w:val="center"/>
          </w:tcPr>
          <w:p w14:paraId="4FCAB7F1" w14:textId="77777777" w:rsidR="00472077" w:rsidRPr="00725421" w:rsidRDefault="00472077" w:rsidP="00D207C8"/>
        </w:tc>
        <w:tc>
          <w:tcPr>
            <w:tcW w:w="2392" w:type="dxa"/>
            <w:gridSpan w:val="2"/>
            <w:shd w:val="clear" w:color="auto" w:fill="auto"/>
            <w:vAlign w:val="center"/>
          </w:tcPr>
          <w:p w14:paraId="2EFF692D" w14:textId="77777777" w:rsidR="00472077" w:rsidRPr="00725421" w:rsidRDefault="00472077" w:rsidP="00D207C8"/>
        </w:tc>
      </w:tr>
      <w:tr w:rsidR="00472077" w:rsidRPr="00725421" w14:paraId="354A0E9D" w14:textId="77777777" w:rsidTr="00D207C8">
        <w:trPr>
          <w:cantSplit/>
          <w:trHeight w:val="230"/>
        </w:trPr>
        <w:tc>
          <w:tcPr>
            <w:tcW w:w="10617" w:type="dxa"/>
            <w:gridSpan w:val="8"/>
            <w:tcBorders>
              <w:top w:val="nil"/>
            </w:tcBorders>
            <w:shd w:val="clear" w:color="auto" w:fill="E6E6E6"/>
            <w:vAlign w:val="center"/>
          </w:tcPr>
          <w:p w14:paraId="24A050D7" w14:textId="31E63635" w:rsidR="00472077" w:rsidRPr="003634A2" w:rsidRDefault="003634A2" w:rsidP="00D207C8">
            <w:pPr>
              <w:jc w:val="center"/>
              <w:rPr>
                <w:rFonts w:ascii="Tahoma" w:hAnsi="Tahoma"/>
                <w:b/>
                <w:caps/>
                <w:spacing w:val="10"/>
              </w:rPr>
            </w:pPr>
            <w:r w:rsidRPr="003634A2">
              <w:rPr>
                <w:rFonts w:ascii="Tahoma" w:hAnsi="Tahoma"/>
                <w:b/>
                <w:caps/>
                <w:spacing w:val="10"/>
              </w:rPr>
              <w:t>PLEASE ATTACH COPIES OF required documentatioN</w:t>
            </w:r>
          </w:p>
        </w:tc>
      </w:tr>
      <w:tr w:rsidR="00472077" w:rsidRPr="00725421" w14:paraId="2EAC35F0" w14:textId="77777777" w:rsidTr="00D42666">
        <w:trPr>
          <w:cantSplit/>
          <w:trHeight w:val="230"/>
        </w:trPr>
        <w:tc>
          <w:tcPr>
            <w:tcW w:w="6480" w:type="dxa"/>
            <w:gridSpan w:val="5"/>
            <w:shd w:val="clear" w:color="auto" w:fill="E6E6E6"/>
            <w:vAlign w:val="center"/>
          </w:tcPr>
          <w:p w14:paraId="751F73F3" w14:textId="77777777" w:rsidR="00472077" w:rsidRPr="00725421" w:rsidRDefault="00472077" w:rsidP="00D207C8">
            <w:pPr>
              <w:jc w:val="center"/>
              <w:rPr>
                <w:rFonts w:ascii="Tahoma" w:hAnsi="Tahoma"/>
                <w:caps/>
                <w:spacing w:val="10"/>
              </w:rPr>
            </w:pPr>
            <w:r w:rsidRPr="00725421">
              <w:rPr>
                <w:rFonts w:ascii="Tahoma" w:hAnsi="Tahoma"/>
                <w:caps/>
                <w:spacing w:val="10"/>
              </w:rPr>
              <w:t>document</w:t>
            </w:r>
          </w:p>
        </w:tc>
        <w:tc>
          <w:tcPr>
            <w:tcW w:w="1745" w:type="dxa"/>
            <w:shd w:val="clear" w:color="auto" w:fill="E6E6E6"/>
            <w:vAlign w:val="center"/>
          </w:tcPr>
          <w:p w14:paraId="52B02617" w14:textId="77777777" w:rsidR="00472077" w:rsidRPr="00725421" w:rsidRDefault="00472077" w:rsidP="00D207C8">
            <w:pPr>
              <w:jc w:val="center"/>
              <w:rPr>
                <w:rFonts w:ascii="Tahoma" w:hAnsi="Tahoma"/>
                <w:caps/>
                <w:spacing w:val="10"/>
              </w:rPr>
            </w:pPr>
          </w:p>
        </w:tc>
        <w:tc>
          <w:tcPr>
            <w:tcW w:w="2392" w:type="dxa"/>
            <w:gridSpan w:val="2"/>
            <w:shd w:val="clear" w:color="auto" w:fill="E6E6E6"/>
            <w:vAlign w:val="center"/>
          </w:tcPr>
          <w:p w14:paraId="4AB22116" w14:textId="77777777" w:rsidR="00472077" w:rsidRPr="00725421" w:rsidRDefault="00472077" w:rsidP="00D207C8">
            <w:pPr>
              <w:jc w:val="center"/>
              <w:rPr>
                <w:rFonts w:ascii="Tahoma" w:hAnsi="Tahoma"/>
                <w:caps/>
                <w:spacing w:val="10"/>
              </w:rPr>
            </w:pPr>
            <w:r w:rsidRPr="00725421">
              <w:rPr>
                <w:rFonts w:ascii="Tahoma" w:hAnsi="Tahoma"/>
                <w:caps/>
                <w:spacing w:val="10"/>
              </w:rPr>
              <w:t>Expiration DAte (if applicable)</w:t>
            </w:r>
          </w:p>
        </w:tc>
      </w:tr>
      <w:tr w:rsidR="00472077" w:rsidRPr="00725421" w14:paraId="5BEF4556" w14:textId="77777777" w:rsidTr="00D42666">
        <w:trPr>
          <w:cantSplit/>
        </w:trPr>
        <w:tc>
          <w:tcPr>
            <w:tcW w:w="6480" w:type="dxa"/>
            <w:gridSpan w:val="5"/>
            <w:shd w:val="clear" w:color="auto" w:fill="auto"/>
            <w:tcMar>
              <w:bottom w:w="0" w:type="dxa"/>
            </w:tcMar>
          </w:tcPr>
          <w:p w14:paraId="1F9E1613" w14:textId="77777777" w:rsidR="00472077" w:rsidRPr="00725421" w:rsidRDefault="00472077" w:rsidP="00D207C8">
            <w:pPr>
              <w:jc w:val="center"/>
              <w:rPr>
                <w:rFonts w:ascii="Tahoma" w:hAnsi="Tahoma"/>
                <w:caps/>
                <w:spacing w:val="10"/>
              </w:rPr>
            </w:pPr>
            <w:r w:rsidRPr="00725421">
              <w:rPr>
                <w:rFonts w:ascii="Tahoma" w:hAnsi="Tahoma"/>
                <w:caps/>
                <w:spacing w:val="10"/>
              </w:rPr>
              <w:t>Proof of RID certifcation or VQAS screening level</w:t>
            </w:r>
          </w:p>
        </w:tc>
        <w:tc>
          <w:tcPr>
            <w:tcW w:w="1745" w:type="dxa"/>
            <w:shd w:val="clear" w:color="auto" w:fill="auto"/>
            <w:tcMar>
              <w:bottom w:w="0" w:type="dxa"/>
            </w:tcMar>
          </w:tcPr>
          <w:p w14:paraId="0EC1A13C" w14:textId="77777777" w:rsidR="00472077" w:rsidRPr="00725421" w:rsidRDefault="00472077" w:rsidP="00D207C8">
            <w:pPr>
              <w:rPr>
                <w:rFonts w:ascii="Tahoma" w:hAnsi="Tahoma"/>
                <w:caps/>
                <w:spacing w:val="10"/>
              </w:rPr>
            </w:pPr>
            <w:r w:rsidRPr="00725421">
              <w:rPr>
                <w:rFonts w:ascii="Tahoma" w:hAnsi="Tahoma"/>
                <w:caps/>
                <w:spacing w:val="10"/>
              </w:rPr>
              <w:t>ISSUE DATE:</w:t>
            </w:r>
          </w:p>
          <w:p w14:paraId="35533577" w14:textId="77777777" w:rsidR="00472077" w:rsidRPr="00725421" w:rsidRDefault="00472077" w:rsidP="00D207C8">
            <w:pPr>
              <w:rPr>
                <w:rFonts w:ascii="Tahoma" w:hAnsi="Tahoma"/>
                <w:caps/>
                <w:spacing w:val="10"/>
              </w:rPr>
            </w:pPr>
          </w:p>
        </w:tc>
        <w:tc>
          <w:tcPr>
            <w:tcW w:w="2392" w:type="dxa"/>
            <w:gridSpan w:val="2"/>
            <w:shd w:val="clear" w:color="auto" w:fill="auto"/>
            <w:tcMar>
              <w:bottom w:w="0" w:type="dxa"/>
            </w:tcMar>
          </w:tcPr>
          <w:p w14:paraId="5436F8AF" w14:textId="77777777" w:rsidR="00472077" w:rsidRPr="00725421" w:rsidRDefault="00472077" w:rsidP="00D207C8">
            <w:pPr>
              <w:jc w:val="center"/>
              <w:rPr>
                <w:rFonts w:ascii="Tahoma" w:hAnsi="Tahoma"/>
                <w:caps/>
                <w:spacing w:val="10"/>
              </w:rPr>
            </w:pPr>
          </w:p>
        </w:tc>
      </w:tr>
      <w:tr w:rsidR="00472077" w:rsidRPr="00725421" w14:paraId="63EB6BC4" w14:textId="77777777" w:rsidTr="00D42666">
        <w:trPr>
          <w:cantSplit/>
          <w:trHeight w:val="230"/>
        </w:trPr>
        <w:tc>
          <w:tcPr>
            <w:tcW w:w="6480" w:type="dxa"/>
            <w:gridSpan w:val="5"/>
            <w:shd w:val="clear" w:color="auto" w:fill="auto"/>
            <w:tcMar>
              <w:bottom w:w="0" w:type="dxa"/>
            </w:tcMar>
          </w:tcPr>
          <w:p w14:paraId="5AEAEC8D" w14:textId="77777777" w:rsidR="00472077" w:rsidRDefault="00472077" w:rsidP="00D207C8">
            <w:pPr>
              <w:jc w:val="center"/>
              <w:rPr>
                <w:rFonts w:ascii="Tahoma" w:hAnsi="Tahoma"/>
                <w:caps/>
                <w:spacing w:val="10"/>
              </w:rPr>
            </w:pPr>
            <w:r w:rsidRPr="00725421">
              <w:rPr>
                <w:rFonts w:ascii="Tahoma" w:hAnsi="Tahoma"/>
                <w:caps/>
                <w:spacing w:val="10"/>
              </w:rPr>
              <w:t>Commonwealth of Virginia Substitue w-9 form</w:t>
            </w:r>
          </w:p>
          <w:p w14:paraId="0543E670" w14:textId="66B7973B" w:rsidR="003634A2" w:rsidRPr="00725421" w:rsidRDefault="006E1C27" w:rsidP="00D207C8">
            <w:pPr>
              <w:jc w:val="center"/>
              <w:rPr>
                <w:rFonts w:ascii="Tahoma" w:hAnsi="Tahoma"/>
                <w:caps/>
                <w:spacing w:val="10"/>
              </w:rPr>
            </w:pPr>
            <w:hyperlink r:id="rId43" w:history="1">
              <w:r w:rsidR="003634A2" w:rsidRPr="003634A2">
                <w:rPr>
                  <w:rFonts w:asciiTheme="minorHAnsi" w:eastAsiaTheme="minorEastAsia" w:hAnsiTheme="minorHAnsi" w:cstheme="minorBidi"/>
                  <w:color w:val="0000FF"/>
                  <w:sz w:val="22"/>
                  <w:szCs w:val="22"/>
                  <w:u w:val="single"/>
                </w:rPr>
                <w:t>https://www.doa.virginia.gov/forms/CVG/W9_COVSubstitute.pdf</w:t>
              </w:r>
            </w:hyperlink>
          </w:p>
        </w:tc>
        <w:tc>
          <w:tcPr>
            <w:tcW w:w="1745" w:type="dxa"/>
            <w:shd w:val="clear" w:color="auto" w:fill="auto"/>
            <w:tcMar>
              <w:bottom w:w="0" w:type="dxa"/>
            </w:tcMar>
          </w:tcPr>
          <w:p w14:paraId="18EC0346" w14:textId="77777777" w:rsidR="00472077" w:rsidRPr="00725421" w:rsidRDefault="00472077" w:rsidP="00D207C8">
            <w:pPr>
              <w:rPr>
                <w:rFonts w:ascii="Tahoma" w:hAnsi="Tahoma"/>
                <w:caps/>
                <w:spacing w:val="10"/>
              </w:rPr>
            </w:pPr>
            <w:r w:rsidRPr="00725421">
              <w:rPr>
                <w:rFonts w:ascii="Tahoma" w:hAnsi="Tahoma"/>
                <w:caps/>
                <w:spacing w:val="10"/>
              </w:rPr>
              <w:t>TAX ID #:</w:t>
            </w:r>
          </w:p>
          <w:p w14:paraId="31464AD4" w14:textId="77777777" w:rsidR="00472077" w:rsidRPr="00725421" w:rsidRDefault="00472077" w:rsidP="00D207C8">
            <w:pPr>
              <w:rPr>
                <w:rFonts w:ascii="Tahoma" w:hAnsi="Tahoma"/>
                <w:caps/>
                <w:spacing w:val="10"/>
              </w:rPr>
            </w:pPr>
          </w:p>
        </w:tc>
        <w:tc>
          <w:tcPr>
            <w:tcW w:w="2392" w:type="dxa"/>
            <w:gridSpan w:val="2"/>
            <w:shd w:val="clear" w:color="auto" w:fill="auto"/>
            <w:tcMar>
              <w:bottom w:w="0" w:type="dxa"/>
            </w:tcMar>
          </w:tcPr>
          <w:p w14:paraId="70B17BE8" w14:textId="77777777" w:rsidR="00472077" w:rsidRPr="00725421" w:rsidRDefault="00472077" w:rsidP="00D207C8">
            <w:pPr>
              <w:jc w:val="center"/>
              <w:rPr>
                <w:rFonts w:ascii="Tahoma" w:hAnsi="Tahoma"/>
                <w:caps/>
                <w:spacing w:val="10"/>
              </w:rPr>
            </w:pPr>
          </w:p>
        </w:tc>
      </w:tr>
      <w:tr w:rsidR="00472077" w:rsidRPr="00725421" w14:paraId="20480371" w14:textId="77777777" w:rsidTr="00D42666">
        <w:trPr>
          <w:cantSplit/>
          <w:trHeight w:val="230"/>
        </w:trPr>
        <w:tc>
          <w:tcPr>
            <w:tcW w:w="6480" w:type="dxa"/>
            <w:gridSpan w:val="5"/>
            <w:shd w:val="clear" w:color="auto" w:fill="auto"/>
            <w:tcMar>
              <w:bottom w:w="0" w:type="dxa"/>
            </w:tcMar>
          </w:tcPr>
          <w:p w14:paraId="59921B0A" w14:textId="3D5F503B" w:rsidR="00472077" w:rsidRPr="00725421" w:rsidRDefault="00472077" w:rsidP="00D207C8">
            <w:pPr>
              <w:jc w:val="center"/>
              <w:rPr>
                <w:rFonts w:ascii="Tahoma" w:hAnsi="Tahoma"/>
                <w:caps/>
                <w:spacing w:val="10"/>
              </w:rPr>
            </w:pPr>
            <w:r w:rsidRPr="00725421">
              <w:rPr>
                <w:rFonts w:ascii="Tahoma" w:hAnsi="Tahoma"/>
                <w:caps/>
                <w:spacing w:val="10"/>
              </w:rPr>
              <w:t>Proof of e-VA Registration</w:t>
            </w:r>
            <w:r w:rsidR="003634A2">
              <w:rPr>
                <w:rFonts w:ascii="Tahoma" w:hAnsi="Tahoma"/>
                <w:caps/>
                <w:spacing w:val="10"/>
              </w:rPr>
              <w:t xml:space="preserve"> (Email or screen shot from Website)</w:t>
            </w:r>
          </w:p>
        </w:tc>
        <w:tc>
          <w:tcPr>
            <w:tcW w:w="1745" w:type="dxa"/>
            <w:shd w:val="clear" w:color="auto" w:fill="auto"/>
            <w:tcMar>
              <w:bottom w:w="0" w:type="dxa"/>
            </w:tcMar>
          </w:tcPr>
          <w:p w14:paraId="55242A7E" w14:textId="77777777" w:rsidR="00472077" w:rsidRPr="00725421" w:rsidRDefault="00472077" w:rsidP="00D207C8">
            <w:pPr>
              <w:rPr>
                <w:rFonts w:ascii="Tahoma" w:hAnsi="Tahoma"/>
                <w:caps/>
                <w:spacing w:val="10"/>
              </w:rPr>
            </w:pPr>
            <w:r w:rsidRPr="00725421">
              <w:rPr>
                <w:rFonts w:ascii="Tahoma" w:hAnsi="Tahoma"/>
                <w:caps/>
                <w:spacing w:val="10"/>
              </w:rPr>
              <w:t>e-VA Vendor #:</w:t>
            </w:r>
          </w:p>
          <w:p w14:paraId="677F1823" w14:textId="77777777" w:rsidR="00472077" w:rsidRPr="00725421" w:rsidRDefault="00472077" w:rsidP="00D207C8">
            <w:pPr>
              <w:rPr>
                <w:rFonts w:ascii="Tahoma" w:hAnsi="Tahoma"/>
                <w:caps/>
                <w:spacing w:val="10"/>
              </w:rPr>
            </w:pPr>
          </w:p>
        </w:tc>
        <w:tc>
          <w:tcPr>
            <w:tcW w:w="2392" w:type="dxa"/>
            <w:gridSpan w:val="2"/>
            <w:shd w:val="clear" w:color="auto" w:fill="auto"/>
            <w:tcMar>
              <w:bottom w:w="0" w:type="dxa"/>
            </w:tcMar>
          </w:tcPr>
          <w:p w14:paraId="11CDD3EE" w14:textId="77777777" w:rsidR="00472077" w:rsidRPr="00725421" w:rsidRDefault="00472077" w:rsidP="00D207C8">
            <w:pPr>
              <w:jc w:val="center"/>
              <w:rPr>
                <w:rFonts w:ascii="Tahoma" w:hAnsi="Tahoma"/>
                <w:caps/>
                <w:spacing w:val="10"/>
              </w:rPr>
            </w:pPr>
          </w:p>
        </w:tc>
      </w:tr>
      <w:tr w:rsidR="00472077" w:rsidRPr="00725421" w14:paraId="068C1342" w14:textId="77777777" w:rsidTr="00D42666">
        <w:trPr>
          <w:cantSplit/>
          <w:trHeight w:val="230"/>
        </w:trPr>
        <w:tc>
          <w:tcPr>
            <w:tcW w:w="6480" w:type="dxa"/>
            <w:gridSpan w:val="5"/>
            <w:shd w:val="clear" w:color="auto" w:fill="auto"/>
            <w:tcMar>
              <w:bottom w:w="0" w:type="dxa"/>
            </w:tcMar>
          </w:tcPr>
          <w:p w14:paraId="05B8BF73" w14:textId="6CE85A0C" w:rsidR="00472077" w:rsidRPr="00725421" w:rsidRDefault="00472077" w:rsidP="00D207C8">
            <w:pPr>
              <w:jc w:val="center"/>
              <w:rPr>
                <w:rFonts w:ascii="Tahoma" w:hAnsi="Tahoma"/>
                <w:caps/>
                <w:spacing w:val="10"/>
              </w:rPr>
            </w:pPr>
            <w:r w:rsidRPr="00725421">
              <w:rPr>
                <w:rFonts w:ascii="Tahoma" w:hAnsi="Tahoma"/>
                <w:caps/>
                <w:spacing w:val="10"/>
              </w:rPr>
              <w:t>Proof of SWAM Certification (micro-business certification preferred)</w:t>
            </w:r>
            <w:r w:rsidR="003634A2">
              <w:rPr>
                <w:rFonts w:ascii="Tahoma" w:hAnsi="Tahoma"/>
                <w:caps/>
                <w:spacing w:val="10"/>
              </w:rPr>
              <w:t xml:space="preserve"> (Email or scan of letter)</w:t>
            </w:r>
          </w:p>
        </w:tc>
        <w:tc>
          <w:tcPr>
            <w:tcW w:w="1745" w:type="dxa"/>
            <w:shd w:val="clear" w:color="auto" w:fill="auto"/>
            <w:tcMar>
              <w:bottom w:w="0" w:type="dxa"/>
            </w:tcMar>
          </w:tcPr>
          <w:p w14:paraId="1B955780" w14:textId="77777777" w:rsidR="00472077" w:rsidRPr="00725421" w:rsidRDefault="00472077" w:rsidP="00860ED7">
            <w:pPr>
              <w:rPr>
                <w:rFonts w:ascii="Tahoma" w:hAnsi="Tahoma"/>
                <w:caps/>
                <w:spacing w:val="10"/>
              </w:rPr>
            </w:pPr>
            <w:r w:rsidRPr="00725421">
              <w:rPr>
                <w:rFonts w:ascii="Tahoma" w:hAnsi="Tahoma"/>
                <w:caps/>
                <w:spacing w:val="10"/>
              </w:rPr>
              <w:t>SWAM Vendor #:</w:t>
            </w:r>
          </w:p>
        </w:tc>
        <w:tc>
          <w:tcPr>
            <w:tcW w:w="2392" w:type="dxa"/>
            <w:gridSpan w:val="2"/>
            <w:shd w:val="clear" w:color="auto" w:fill="auto"/>
            <w:tcMar>
              <w:bottom w:w="0" w:type="dxa"/>
            </w:tcMar>
          </w:tcPr>
          <w:p w14:paraId="4B4A903B" w14:textId="77777777" w:rsidR="00472077" w:rsidRPr="00725421" w:rsidRDefault="00472077" w:rsidP="00D207C8">
            <w:pPr>
              <w:jc w:val="center"/>
              <w:rPr>
                <w:rFonts w:ascii="Tahoma" w:hAnsi="Tahoma"/>
                <w:caps/>
                <w:spacing w:val="10"/>
              </w:rPr>
            </w:pPr>
          </w:p>
        </w:tc>
      </w:tr>
    </w:tbl>
    <w:p w14:paraId="415B445B" w14:textId="77777777" w:rsidR="00472077" w:rsidRDefault="00472077" w:rsidP="00472077">
      <w:pPr>
        <w:ind w:firstLine="0"/>
        <w:sectPr w:rsidR="00472077" w:rsidSect="00860ED7">
          <w:pgSz w:w="12240" w:h="15840"/>
          <w:pgMar w:top="720" w:right="720" w:bottom="432" w:left="720" w:header="720" w:footer="720" w:gutter="0"/>
          <w:cols w:space="720"/>
          <w:docGrid w:linePitch="360"/>
        </w:sectPr>
      </w:pPr>
    </w:p>
    <w:tbl>
      <w:tblPr>
        <w:tblStyle w:val="TableGrid1"/>
        <w:tblW w:w="10617"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3250"/>
        <w:gridCol w:w="1964"/>
        <w:gridCol w:w="698"/>
        <w:gridCol w:w="2283"/>
        <w:gridCol w:w="2600"/>
      </w:tblGrid>
      <w:tr w:rsidR="00472077" w:rsidRPr="00725421" w14:paraId="4F82FFB1" w14:textId="77777777" w:rsidTr="00D207C8">
        <w:trPr>
          <w:cantSplit/>
          <w:trHeight w:val="230"/>
        </w:trPr>
        <w:tc>
          <w:tcPr>
            <w:tcW w:w="10617" w:type="dxa"/>
            <w:gridSpan w:val="5"/>
            <w:shd w:val="clear" w:color="auto" w:fill="E6E6E6"/>
            <w:vAlign w:val="center"/>
          </w:tcPr>
          <w:p w14:paraId="655A2D26" w14:textId="77777777" w:rsidR="00472077" w:rsidRPr="00725421" w:rsidRDefault="00472077" w:rsidP="00D207C8">
            <w:pPr>
              <w:jc w:val="center"/>
              <w:rPr>
                <w:rFonts w:ascii="Tahoma" w:hAnsi="Tahoma"/>
                <w:caps/>
                <w:spacing w:val="10"/>
              </w:rPr>
            </w:pPr>
            <w:r w:rsidRPr="00725421">
              <w:rPr>
                <w:rFonts w:ascii="Tahoma" w:hAnsi="Tahoma"/>
                <w:caps/>
                <w:spacing w:val="10"/>
              </w:rPr>
              <w:t>Acceptance of Rates and Terms</w:t>
            </w:r>
          </w:p>
        </w:tc>
      </w:tr>
      <w:tr w:rsidR="00472077" w:rsidRPr="00725421" w14:paraId="25FBC457" w14:textId="77777777" w:rsidTr="00D207C8">
        <w:trPr>
          <w:cantSplit/>
          <w:trHeight w:val="968"/>
        </w:trPr>
        <w:tc>
          <w:tcPr>
            <w:tcW w:w="10617" w:type="dxa"/>
            <w:gridSpan w:val="5"/>
            <w:shd w:val="clear" w:color="auto" w:fill="auto"/>
            <w:vAlign w:val="center"/>
          </w:tcPr>
          <w:p w14:paraId="6F9810ED" w14:textId="77777777" w:rsidR="00472077" w:rsidRPr="00725421" w:rsidRDefault="00472077" w:rsidP="00D207C8">
            <w:pPr>
              <w:rPr>
                <w:caps/>
                <w:spacing w:val="10"/>
              </w:rPr>
            </w:pPr>
            <w:r w:rsidRPr="00725421">
              <w:sym w:font="Webdings" w:char="F031"/>
            </w:r>
            <w:r w:rsidRPr="00725421">
              <w:rPr>
                <w:spacing w:val="10"/>
              </w:rPr>
              <w:t>I have reviewed the Sign Language Interpreter Service Agreement:Compensation Rates for Services Paid by State and Local Government agencies and understand that, based on my verified credentials, my base billable rate for services provided to state and local government agencies in the Commonwealth will be:</w:t>
            </w:r>
          </w:p>
          <w:p w14:paraId="37CE35F4" w14:textId="77777777" w:rsidR="00472077" w:rsidRPr="00725421" w:rsidRDefault="00472077" w:rsidP="00D207C8">
            <w:pPr>
              <w:jc w:val="center"/>
              <w:rPr>
                <w:caps/>
                <w:spacing w:val="10"/>
              </w:rPr>
            </w:pPr>
          </w:p>
          <w:p w14:paraId="7CF8B42B" w14:textId="77777777" w:rsidR="00472077" w:rsidRPr="00725421" w:rsidRDefault="00472077" w:rsidP="00D207C8">
            <w:pPr>
              <w:rPr>
                <w:caps/>
                <w:spacing w:val="10"/>
              </w:rPr>
            </w:pPr>
            <w:r w:rsidRPr="00725421">
              <w:rPr>
                <w:caps/>
                <w:spacing w:val="10"/>
              </w:rPr>
              <w:t>$</w:t>
            </w:r>
            <w:r w:rsidRPr="00725421">
              <w:rPr>
                <w:spacing w:val="10"/>
              </w:rPr>
              <w:t xml:space="preserve">          per hour for onsite time</w:t>
            </w:r>
          </w:p>
          <w:p w14:paraId="6C24D05A" w14:textId="77777777" w:rsidR="00472077" w:rsidRPr="00725421" w:rsidRDefault="00472077" w:rsidP="00D207C8">
            <w:pPr>
              <w:rPr>
                <w:caps/>
                <w:spacing w:val="10"/>
              </w:rPr>
            </w:pPr>
            <w:r w:rsidRPr="00725421">
              <w:rPr>
                <w:spacing w:val="10"/>
              </w:rPr>
              <w:t>$          per hour for portal to portal travel time</w:t>
            </w:r>
          </w:p>
          <w:p w14:paraId="5B59FAEA" w14:textId="77777777" w:rsidR="00472077" w:rsidRPr="00725421" w:rsidRDefault="00472077" w:rsidP="00D207C8">
            <w:pPr>
              <w:jc w:val="center"/>
              <w:rPr>
                <w:rFonts w:ascii="Tahoma" w:hAnsi="Tahoma"/>
                <w:caps/>
                <w:spacing w:val="10"/>
              </w:rPr>
            </w:pPr>
          </w:p>
        </w:tc>
      </w:tr>
      <w:tr w:rsidR="00472077" w:rsidRPr="00725421" w14:paraId="5C4BC81D" w14:textId="77777777" w:rsidTr="00D55A45">
        <w:trPr>
          <w:cantSplit/>
          <w:trHeight w:val="753"/>
        </w:trPr>
        <w:tc>
          <w:tcPr>
            <w:tcW w:w="10617" w:type="dxa"/>
            <w:gridSpan w:val="5"/>
            <w:shd w:val="clear" w:color="auto" w:fill="auto"/>
          </w:tcPr>
          <w:p w14:paraId="46A81592" w14:textId="77777777" w:rsidR="00472077" w:rsidRPr="00725421" w:rsidRDefault="00472077" w:rsidP="00D207C8">
            <w:r w:rsidRPr="00725421">
              <w:sym w:font="Webdings" w:char="F031"/>
            </w:r>
            <w:r w:rsidRPr="00725421">
              <w:t>I have reviewed the Interpreter Services Program Agreement and Manual for State Agencies And Sign Language Interpreters</w:t>
            </w:r>
          </w:p>
          <w:p w14:paraId="39506552" w14:textId="77777777" w:rsidR="00472077" w:rsidRPr="00725421" w:rsidRDefault="00472077" w:rsidP="00D207C8">
            <w:pPr>
              <w:rPr>
                <w:rFonts w:ascii="Tahoma" w:hAnsi="Tahoma"/>
                <w:caps/>
                <w:spacing w:val="10"/>
              </w:rPr>
            </w:pPr>
            <w:r w:rsidRPr="00725421">
              <w:t xml:space="preserve">in the Commonwealth of Virginia and accept all terms and conditions stated therein for Verified Qualified Sign Language Interpreters providing services in state and local government agencies in the Commonwealth. </w:t>
            </w:r>
          </w:p>
        </w:tc>
      </w:tr>
      <w:tr w:rsidR="00472077" w:rsidRPr="00725421" w14:paraId="2289488C" w14:textId="77777777" w:rsidTr="00D207C8">
        <w:trPr>
          <w:cantSplit/>
          <w:trHeight w:val="230"/>
        </w:trPr>
        <w:tc>
          <w:tcPr>
            <w:tcW w:w="10617" w:type="dxa"/>
            <w:gridSpan w:val="5"/>
            <w:shd w:val="clear" w:color="auto" w:fill="E6E6E6"/>
            <w:vAlign w:val="center"/>
          </w:tcPr>
          <w:p w14:paraId="6248EBC1" w14:textId="77777777" w:rsidR="00472077" w:rsidRPr="00725421" w:rsidRDefault="00472077" w:rsidP="00D207C8">
            <w:pPr>
              <w:jc w:val="center"/>
              <w:rPr>
                <w:rFonts w:ascii="Tahoma" w:hAnsi="Tahoma"/>
                <w:caps/>
                <w:spacing w:val="10"/>
              </w:rPr>
            </w:pPr>
            <w:r w:rsidRPr="00725421">
              <w:rPr>
                <w:rFonts w:ascii="Tahoma" w:hAnsi="Tahoma"/>
                <w:caps/>
                <w:spacing w:val="10"/>
              </w:rPr>
              <w:t>Regions Served</w:t>
            </w:r>
          </w:p>
        </w:tc>
      </w:tr>
      <w:tr w:rsidR="00472077" w:rsidRPr="00725421" w14:paraId="4519422D" w14:textId="77777777" w:rsidTr="00472077">
        <w:trPr>
          <w:cantSplit/>
          <w:trHeight w:val="230"/>
        </w:trPr>
        <w:tc>
          <w:tcPr>
            <w:tcW w:w="6306" w:type="dxa"/>
            <w:gridSpan w:val="3"/>
            <w:shd w:val="clear" w:color="auto" w:fill="E6E6E6"/>
            <w:vAlign w:val="center"/>
          </w:tcPr>
          <w:p w14:paraId="07B0D8E3" w14:textId="77777777" w:rsidR="00472077" w:rsidRPr="00725421" w:rsidRDefault="00472077" w:rsidP="00D207C8">
            <w:pPr>
              <w:jc w:val="center"/>
              <w:rPr>
                <w:rFonts w:ascii="Tahoma" w:hAnsi="Tahoma"/>
                <w:caps/>
                <w:spacing w:val="10"/>
              </w:rPr>
            </w:pPr>
            <w:r w:rsidRPr="00725421">
              <w:rPr>
                <w:rFonts w:ascii="Tahoma" w:hAnsi="Tahoma"/>
                <w:caps/>
                <w:spacing w:val="10"/>
              </w:rPr>
              <w:t>region</w:t>
            </w:r>
          </w:p>
        </w:tc>
        <w:tc>
          <w:tcPr>
            <w:tcW w:w="1919" w:type="dxa"/>
            <w:shd w:val="clear" w:color="auto" w:fill="E6E6E6"/>
            <w:vAlign w:val="center"/>
          </w:tcPr>
          <w:p w14:paraId="267D2E85" w14:textId="77777777" w:rsidR="00472077" w:rsidRPr="00725421" w:rsidRDefault="00472077" w:rsidP="00D207C8">
            <w:pPr>
              <w:jc w:val="center"/>
              <w:rPr>
                <w:rFonts w:ascii="Tahoma" w:hAnsi="Tahoma"/>
                <w:caps/>
                <w:spacing w:val="10"/>
              </w:rPr>
            </w:pPr>
            <w:r w:rsidRPr="00725421">
              <w:rPr>
                <w:rFonts w:ascii="Tahoma" w:hAnsi="Tahoma"/>
                <w:caps/>
                <w:spacing w:val="10"/>
              </w:rPr>
              <w:t>REQUIRED: Primary (select only one)</w:t>
            </w:r>
          </w:p>
        </w:tc>
        <w:tc>
          <w:tcPr>
            <w:tcW w:w="2392" w:type="dxa"/>
            <w:shd w:val="clear" w:color="auto" w:fill="E6E6E6"/>
            <w:vAlign w:val="center"/>
          </w:tcPr>
          <w:p w14:paraId="2B6E64AE" w14:textId="77777777" w:rsidR="00472077" w:rsidRPr="00725421" w:rsidRDefault="00472077" w:rsidP="00D207C8">
            <w:pPr>
              <w:jc w:val="center"/>
              <w:rPr>
                <w:rFonts w:ascii="Tahoma" w:hAnsi="Tahoma"/>
                <w:caps/>
                <w:spacing w:val="10"/>
              </w:rPr>
            </w:pPr>
            <w:r w:rsidRPr="00725421">
              <w:rPr>
                <w:rFonts w:ascii="Tahoma" w:hAnsi="Tahoma"/>
                <w:caps/>
                <w:spacing w:val="10"/>
              </w:rPr>
              <w:t>Optional: Willing to travel to</w:t>
            </w:r>
          </w:p>
        </w:tc>
      </w:tr>
      <w:tr w:rsidR="00472077" w:rsidRPr="00725421" w14:paraId="76AB43EB" w14:textId="77777777" w:rsidTr="00472077">
        <w:trPr>
          <w:cantSplit/>
          <w:trHeight w:val="405"/>
        </w:trPr>
        <w:tc>
          <w:tcPr>
            <w:tcW w:w="6306" w:type="dxa"/>
            <w:gridSpan w:val="3"/>
            <w:shd w:val="clear" w:color="auto" w:fill="auto"/>
            <w:vAlign w:val="center"/>
          </w:tcPr>
          <w:p w14:paraId="750C7F74" w14:textId="77777777" w:rsidR="00472077" w:rsidRPr="00725421" w:rsidRDefault="00472077" w:rsidP="00D207C8">
            <w:r w:rsidRPr="00725421">
              <w:t>Southwest Virginia (including, but not limited to, Lynchburg, Roanoke, Danville and west)</w:t>
            </w:r>
          </w:p>
        </w:tc>
        <w:tc>
          <w:tcPr>
            <w:tcW w:w="1919" w:type="dxa"/>
            <w:shd w:val="clear" w:color="auto" w:fill="auto"/>
            <w:vAlign w:val="center"/>
          </w:tcPr>
          <w:p w14:paraId="7B826D70" w14:textId="77777777" w:rsidR="00472077" w:rsidRPr="00725421" w:rsidRDefault="00472077" w:rsidP="00D207C8"/>
        </w:tc>
        <w:tc>
          <w:tcPr>
            <w:tcW w:w="2392" w:type="dxa"/>
            <w:shd w:val="clear" w:color="auto" w:fill="auto"/>
            <w:vAlign w:val="center"/>
          </w:tcPr>
          <w:p w14:paraId="55AD5BE5" w14:textId="77777777" w:rsidR="00472077" w:rsidRPr="00725421" w:rsidRDefault="00472077" w:rsidP="00D207C8"/>
        </w:tc>
      </w:tr>
      <w:tr w:rsidR="00472077" w:rsidRPr="00725421" w14:paraId="32F3C7B8" w14:textId="77777777" w:rsidTr="00472077">
        <w:trPr>
          <w:cantSplit/>
          <w:trHeight w:val="405"/>
        </w:trPr>
        <w:tc>
          <w:tcPr>
            <w:tcW w:w="6306" w:type="dxa"/>
            <w:gridSpan w:val="3"/>
            <w:shd w:val="clear" w:color="auto" w:fill="auto"/>
            <w:vAlign w:val="center"/>
          </w:tcPr>
          <w:p w14:paraId="23598582" w14:textId="77777777" w:rsidR="00472077" w:rsidRPr="00725421" w:rsidRDefault="00472077" w:rsidP="00D207C8">
            <w:r w:rsidRPr="00725421">
              <w:t>Tidewater (including, but not limited to, Hampton, Virginia Beach, Eastern Shore)</w:t>
            </w:r>
          </w:p>
        </w:tc>
        <w:tc>
          <w:tcPr>
            <w:tcW w:w="1919" w:type="dxa"/>
            <w:shd w:val="clear" w:color="auto" w:fill="auto"/>
            <w:vAlign w:val="center"/>
          </w:tcPr>
          <w:p w14:paraId="3C639EDF" w14:textId="77777777" w:rsidR="00472077" w:rsidRPr="00725421" w:rsidRDefault="00472077" w:rsidP="00D207C8"/>
        </w:tc>
        <w:tc>
          <w:tcPr>
            <w:tcW w:w="2392" w:type="dxa"/>
            <w:shd w:val="clear" w:color="auto" w:fill="auto"/>
            <w:vAlign w:val="center"/>
          </w:tcPr>
          <w:p w14:paraId="54D2B843" w14:textId="77777777" w:rsidR="00472077" w:rsidRPr="00725421" w:rsidRDefault="00472077" w:rsidP="00D207C8"/>
        </w:tc>
      </w:tr>
      <w:tr w:rsidR="00472077" w:rsidRPr="00725421" w14:paraId="3389013B" w14:textId="77777777" w:rsidTr="00472077">
        <w:trPr>
          <w:cantSplit/>
          <w:trHeight w:val="405"/>
        </w:trPr>
        <w:tc>
          <w:tcPr>
            <w:tcW w:w="6306" w:type="dxa"/>
            <w:gridSpan w:val="3"/>
            <w:shd w:val="clear" w:color="auto" w:fill="auto"/>
            <w:vAlign w:val="center"/>
          </w:tcPr>
          <w:p w14:paraId="4D41AE77" w14:textId="77777777" w:rsidR="00472077" w:rsidRPr="00725421" w:rsidRDefault="00472077" w:rsidP="00D207C8">
            <w:r w:rsidRPr="00725421">
              <w:t>Central Virginia (including, but not limited to, Richmond, Petersburg, Goochland)</w:t>
            </w:r>
          </w:p>
        </w:tc>
        <w:tc>
          <w:tcPr>
            <w:tcW w:w="1919" w:type="dxa"/>
            <w:shd w:val="clear" w:color="auto" w:fill="auto"/>
            <w:vAlign w:val="center"/>
          </w:tcPr>
          <w:p w14:paraId="6BCEF627" w14:textId="77777777" w:rsidR="00472077" w:rsidRPr="00725421" w:rsidRDefault="00472077" w:rsidP="00D207C8"/>
        </w:tc>
        <w:tc>
          <w:tcPr>
            <w:tcW w:w="2392" w:type="dxa"/>
            <w:shd w:val="clear" w:color="auto" w:fill="auto"/>
            <w:vAlign w:val="center"/>
          </w:tcPr>
          <w:p w14:paraId="7DC617B9" w14:textId="77777777" w:rsidR="00472077" w:rsidRPr="00725421" w:rsidRDefault="00472077" w:rsidP="00D207C8"/>
        </w:tc>
      </w:tr>
      <w:tr w:rsidR="00472077" w:rsidRPr="00725421" w14:paraId="56892929" w14:textId="77777777" w:rsidTr="00472077">
        <w:trPr>
          <w:cantSplit/>
          <w:trHeight w:val="405"/>
        </w:trPr>
        <w:tc>
          <w:tcPr>
            <w:tcW w:w="6306" w:type="dxa"/>
            <w:gridSpan w:val="3"/>
            <w:shd w:val="clear" w:color="auto" w:fill="auto"/>
            <w:vAlign w:val="center"/>
          </w:tcPr>
          <w:p w14:paraId="2A00F300" w14:textId="77777777" w:rsidR="00472077" w:rsidRPr="00725421" w:rsidRDefault="00472077" w:rsidP="00D207C8">
            <w:r w:rsidRPr="00725421">
              <w:t>Valley (including, but not limited to, Lexington, Staunton, Winchester, Charlottesville)</w:t>
            </w:r>
          </w:p>
        </w:tc>
        <w:tc>
          <w:tcPr>
            <w:tcW w:w="1919" w:type="dxa"/>
            <w:shd w:val="clear" w:color="auto" w:fill="auto"/>
            <w:vAlign w:val="center"/>
          </w:tcPr>
          <w:p w14:paraId="0177142E" w14:textId="77777777" w:rsidR="00472077" w:rsidRPr="00725421" w:rsidRDefault="00472077" w:rsidP="00D207C8"/>
        </w:tc>
        <w:tc>
          <w:tcPr>
            <w:tcW w:w="2392" w:type="dxa"/>
            <w:shd w:val="clear" w:color="auto" w:fill="auto"/>
            <w:vAlign w:val="center"/>
          </w:tcPr>
          <w:p w14:paraId="504DDFA2" w14:textId="77777777" w:rsidR="00472077" w:rsidRPr="00725421" w:rsidRDefault="00472077" w:rsidP="00D207C8"/>
        </w:tc>
      </w:tr>
      <w:tr w:rsidR="00472077" w:rsidRPr="00725421" w14:paraId="36C0022A" w14:textId="77777777" w:rsidTr="00472077">
        <w:trPr>
          <w:cantSplit/>
          <w:trHeight w:val="405"/>
        </w:trPr>
        <w:tc>
          <w:tcPr>
            <w:tcW w:w="6306" w:type="dxa"/>
            <w:gridSpan w:val="3"/>
            <w:tcBorders>
              <w:bottom w:val="single" w:sz="4" w:space="0" w:color="999999"/>
            </w:tcBorders>
            <w:shd w:val="clear" w:color="auto" w:fill="auto"/>
            <w:vAlign w:val="center"/>
          </w:tcPr>
          <w:p w14:paraId="66FCF0FE" w14:textId="77777777" w:rsidR="00472077" w:rsidRPr="00725421" w:rsidRDefault="00472077" w:rsidP="00D207C8">
            <w:r w:rsidRPr="00725421">
              <w:t>Northern Virginia (including, but not limited to, Fairfax, Prince William, Fredericksburg)</w:t>
            </w:r>
          </w:p>
        </w:tc>
        <w:tc>
          <w:tcPr>
            <w:tcW w:w="1919" w:type="dxa"/>
            <w:tcBorders>
              <w:bottom w:val="single" w:sz="4" w:space="0" w:color="999999"/>
            </w:tcBorders>
            <w:shd w:val="clear" w:color="auto" w:fill="auto"/>
            <w:vAlign w:val="center"/>
          </w:tcPr>
          <w:p w14:paraId="10B63E15" w14:textId="77777777" w:rsidR="00472077" w:rsidRPr="00725421" w:rsidRDefault="00472077" w:rsidP="00D207C8"/>
        </w:tc>
        <w:tc>
          <w:tcPr>
            <w:tcW w:w="2392" w:type="dxa"/>
            <w:tcBorders>
              <w:bottom w:val="single" w:sz="4" w:space="0" w:color="999999"/>
            </w:tcBorders>
            <w:shd w:val="clear" w:color="auto" w:fill="auto"/>
            <w:vAlign w:val="center"/>
          </w:tcPr>
          <w:p w14:paraId="3A785E22" w14:textId="77777777" w:rsidR="00472077" w:rsidRPr="00725421" w:rsidRDefault="00472077" w:rsidP="00D207C8"/>
        </w:tc>
      </w:tr>
      <w:tr w:rsidR="00472077" w:rsidRPr="00725421" w14:paraId="6D92E104" w14:textId="77777777" w:rsidTr="00D207C8">
        <w:trPr>
          <w:cantSplit/>
          <w:trHeight w:val="230"/>
        </w:trPr>
        <w:tc>
          <w:tcPr>
            <w:tcW w:w="10617" w:type="dxa"/>
            <w:gridSpan w:val="5"/>
            <w:tcBorders>
              <w:top w:val="nil"/>
            </w:tcBorders>
            <w:shd w:val="clear" w:color="auto" w:fill="E6E6E6"/>
            <w:vAlign w:val="center"/>
          </w:tcPr>
          <w:p w14:paraId="7F1FC77E" w14:textId="77777777" w:rsidR="00472077" w:rsidRPr="00725421" w:rsidRDefault="00472077" w:rsidP="00D207C8">
            <w:pPr>
              <w:jc w:val="center"/>
              <w:rPr>
                <w:rFonts w:ascii="Tahoma" w:hAnsi="Tahoma"/>
                <w:caps/>
                <w:spacing w:val="10"/>
              </w:rPr>
            </w:pPr>
            <w:r w:rsidRPr="00725421">
              <w:rPr>
                <w:rFonts w:ascii="Tahoma" w:hAnsi="Tahoma"/>
                <w:caps/>
                <w:spacing w:val="10"/>
              </w:rPr>
              <w:t xml:space="preserve">interpreter Skill Set: </w:t>
            </w:r>
          </w:p>
          <w:p w14:paraId="01351C7F" w14:textId="77777777" w:rsidR="00472077" w:rsidRPr="00725421" w:rsidRDefault="00472077" w:rsidP="00D207C8">
            <w:pPr>
              <w:jc w:val="center"/>
              <w:rPr>
                <w:rFonts w:ascii="Tahoma" w:hAnsi="Tahoma"/>
                <w:caps/>
                <w:spacing w:val="10"/>
              </w:rPr>
            </w:pPr>
            <w:r w:rsidRPr="00725421">
              <w:rPr>
                <w:rFonts w:ascii="Tahoma" w:hAnsi="Tahoma"/>
                <w:caps/>
                <w:spacing w:val="10"/>
              </w:rPr>
              <w:t xml:space="preserve">Select all areas in which you are </w:t>
            </w:r>
            <w:r>
              <w:rPr>
                <w:rFonts w:ascii="Tahoma" w:hAnsi="Tahoma"/>
                <w:caps/>
                <w:spacing w:val="10"/>
              </w:rPr>
              <w:t xml:space="preserve">currently qualified to perform and in </w:t>
            </w:r>
            <w:r w:rsidRPr="00725421">
              <w:rPr>
                <w:rFonts w:ascii="Tahoma" w:hAnsi="Tahoma"/>
                <w:caps/>
                <w:spacing w:val="10"/>
              </w:rPr>
              <w:t xml:space="preserve">which you have training/skill and experience.  </w:t>
            </w:r>
          </w:p>
        </w:tc>
      </w:tr>
      <w:tr w:rsidR="00472077" w:rsidRPr="00725421" w14:paraId="60E483E8" w14:textId="77777777" w:rsidTr="00472077">
        <w:trPr>
          <w:cantSplit/>
          <w:trHeight w:val="303"/>
        </w:trPr>
        <w:tc>
          <w:tcPr>
            <w:tcW w:w="5320" w:type="dxa"/>
            <w:gridSpan w:val="2"/>
            <w:shd w:val="clear" w:color="auto" w:fill="auto"/>
            <w:vAlign w:val="center"/>
          </w:tcPr>
          <w:p w14:paraId="36CF4F17" w14:textId="77777777" w:rsidR="00472077" w:rsidRPr="00725421" w:rsidRDefault="00472077" w:rsidP="00D207C8">
            <w:pPr>
              <w:jc w:val="center"/>
              <w:rPr>
                <w:b/>
              </w:rPr>
            </w:pPr>
            <w:r w:rsidRPr="00725421">
              <w:rPr>
                <w:b/>
              </w:rPr>
              <w:t>Specific Situations</w:t>
            </w:r>
          </w:p>
        </w:tc>
        <w:tc>
          <w:tcPr>
            <w:tcW w:w="5297" w:type="dxa"/>
            <w:gridSpan w:val="3"/>
            <w:shd w:val="clear" w:color="auto" w:fill="auto"/>
            <w:vAlign w:val="center"/>
          </w:tcPr>
          <w:p w14:paraId="4A19F54E" w14:textId="77777777" w:rsidR="00472077" w:rsidRPr="00725421" w:rsidRDefault="00472077" w:rsidP="00D207C8">
            <w:pPr>
              <w:jc w:val="center"/>
              <w:rPr>
                <w:b/>
              </w:rPr>
            </w:pPr>
            <w:r w:rsidRPr="00725421">
              <w:rPr>
                <w:b/>
              </w:rPr>
              <w:t>Language Modes</w:t>
            </w:r>
          </w:p>
        </w:tc>
      </w:tr>
      <w:tr w:rsidR="00472077" w:rsidRPr="00725421" w14:paraId="598BB7CF" w14:textId="77777777" w:rsidTr="00472077">
        <w:trPr>
          <w:cantSplit/>
          <w:trHeight w:val="294"/>
        </w:trPr>
        <w:tc>
          <w:tcPr>
            <w:tcW w:w="5320" w:type="dxa"/>
            <w:gridSpan w:val="2"/>
            <w:shd w:val="clear" w:color="auto" w:fill="auto"/>
          </w:tcPr>
          <w:p w14:paraId="39A53B91" w14:textId="77777777" w:rsidR="00472077" w:rsidRPr="00725421" w:rsidRDefault="00472077" w:rsidP="00D207C8">
            <w:r w:rsidRPr="00725421">
              <w:sym w:font="Webdings" w:char="F031"/>
            </w:r>
            <w:r w:rsidRPr="00725421">
              <w:t xml:space="preserve"> 12-step Program (e.g. AA/NA)</w:t>
            </w:r>
          </w:p>
        </w:tc>
        <w:tc>
          <w:tcPr>
            <w:tcW w:w="5297" w:type="dxa"/>
            <w:gridSpan w:val="3"/>
            <w:shd w:val="clear" w:color="auto" w:fill="auto"/>
          </w:tcPr>
          <w:p w14:paraId="12EAECD1" w14:textId="77777777" w:rsidR="00472077" w:rsidRPr="00725421" w:rsidRDefault="00472077" w:rsidP="00D207C8">
            <w:r w:rsidRPr="00725421">
              <w:sym w:font="Webdings" w:char="F031"/>
            </w:r>
            <w:r w:rsidRPr="00725421">
              <w:t xml:space="preserve"> ASL</w:t>
            </w:r>
          </w:p>
        </w:tc>
      </w:tr>
      <w:tr w:rsidR="00472077" w:rsidRPr="00725421" w14:paraId="5ABD60A8" w14:textId="77777777" w:rsidTr="00472077">
        <w:trPr>
          <w:cantSplit/>
          <w:trHeight w:val="285"/>
        </w:trPr>
        <w:tc>
          <w:tcPr>
            <w:tcW w:w="5320" w:type="dxa"/>
            <w:gridSpan w:val="2"/>
            <w:shd w:val="clear" w:color="auto" w:fill="auto"/>
          </w:tcPr>
          <w:p w14:paraId="60176EA4" w14:textId="77777777" w:rsidR="00472077" w:rsidRPr="00725421" w:rsidRDefault="00472077" w:rsidP="00D207C8">
            <w:r w:rsidRPr="00725421">
              <w:sym w:font="Webdings" w:char="F031"/>
            </w:r>
            <w:r w:rsidRPr="00725421">
              <w:t>Performance/Theater</w:t>
            </w:r>
          </w:p>
        </w:tc>
        <w:tc>
          <w:tcPr>
            <w:tcW w:w="5297" w:type="dxa"/>
            <w:gridSpan w:val="3"/>
            <w:shd w:val="clear" w:color="auto" w:fill="auto"/>
          </w:tcPr>
          <w:p w14:paraId="7DFC7FBD" w14:textId="77777777" w:rsidR="00472077" w:rsidRPr="00725421" w:rsidRDefault="00472077" w:rsidP="00D207C8">
            <w:r w:rsidRPr="00725421">
              <w:sym w:font="Webdings" w:char="F031"/>
            </w:r>
            <w:r w:rsidRPr="00725421">
              <w:t xml:space="preserve"> PSE</w:t>
            </w:r>
          </w:p>
        </w:tc>
      </w:tr>
      <w:tr w:rsidR="00472077" w:rsidRPr="00725421" w14:paraId="7BBF8788" w14:textId="77777777" w:rsidTr="00472077">
        <w:trPr>
          <w:cantSplit/>
          <w:trHeight w:val="213"/>
        </w:trPr>
        <w:tc>
          <w:tcPr>
            <w:tcW w:w="5320" w:type="dxa"/>
            <w:gridSpan w:val="2"/>
            <w:shd w:val="clear" w:color="auto" w:fill="auto"/>
          </w:tcPr>
          <w:p w14:paraId="2E31F58F" w14:textId="77777777" w:rsidR="00472077" w:rsidRPr="00725421" w:rsidRDefault="00472077" w:rsidP="00D207C8">
            <w:r w:rsidRPr="00725421">
              <w:sym w:font="Webdings" w:char="F031"/>
            </w:r>
            <w:r w:rsidRPr="00725421">
              <w:t>Counseling</w:t>
            </w:r>
            <w:r>
              <w:t xml:space="preserve"> </w:t>
            </w:r>
          </w:p>
        </w:tc>
        <w:tc>
          <w:tcPr>
            <w:tcW w:w="5297" w:type="dxa"/>
            <w:gridSpan w:val="3"/>
            <w:shd w:val="clear" w:color="auto" w:fill="auto"/>
          </w:tcPr>
          <w:p w14:paraId="4DA63156" w14:textId="77777777" w:rsidR="00472077" w:rsidRPr="00725421" w:rsidRDefault="00472077" w:rsidP="00D207C8">
            <w:r w:rsidRPr="00725421">
              <w:sym w:font="Webdings" w:char="F031"/>
            </w:r>
            <w:r w:rsidRPr="00725421">
              <w:t xml:space="preserve"> SEE</w:t>
            </w:r>
          </w:p>
        </w:tc>
      </w:tr>
      <w:tr w:rsidR="00472077" w:rsidRPr="00725421" w14:paraId="3FF7AF31" w14:textId="77777777" w:rsidTr="00472077">
        <w:trPr>
          <w:cantSplit/>
          <w:trHeight w:val="294"/>
        </w:trPr>
        <w:tc>
          <w:tcPr>
            <w:tcW w:w="5320" w:type="dxa"/>
            <w:gridSpan w:val="2"/>
            <w:shd w:val="clear" w:color="auto" w:fill="auto"/>
          </w:tcPr>
          <w:p w14:paraId="7DBF5DB2" w14:textId="77777777" w:rsidR="00472077" w:rsidRPr="00725421" w:rsidRDefault="00472077" w:rsidP="00D207C8">
            <w:r w:rsidRPr="00725421">
              <w:sym w:font="Webdings" w:char="F031"/>
            </w:r>
            <w:r w:rsidRPr="00725421">
              <w:t>Mental Health (Nationally Certified Only)</w:t>
            </w:r>
          </w:p>
        </w:tc>
        <w:tc>
          <w:tcPr>
            <w:tcW w:w="5297" w:type="dxa"/>
            <w:gridSpan w:val="3"/>
            <w:shd w:val="clear" w:color="auto" w:fill="auto"/>
          </w:tcPr>
          <w:p w14:paraId="317A6815" w14:textId="77777777" w:rsidR="00472077" w:rsidRPr="00725421" w:rsidRDefault="00472077" w:rsidP="00D207C8">
            <w:r w:rsidRPr="00725421">
              <w:sym w:font="Webdings" w:char="F031"/>
            </w:r>
            <w:r w:rsidRPr="00725421">
              <w:t xml:space="preserve"> Oral </w:t>
            </w:r>
          </w:p>
        </w:tc>
      </w:tr>
      <w:tr w:rsidR="00472077" w:rsidRPr="00725421" w14:paraId="052C5F40" w14:textId="77777777" w:rsidTr="00472077">
        <w:trPr>
          <w:cantSplit/>
          <w:trHeight w:val="276"/>
        </w:trPr>
        <w:tc>
          <w:tcPr>
            <w:tcW w:w="5320" w:type="dxa"/>
            <w:gridSpan w:val="2"/>
            <w:shd w:val="clear" w:color="auto" w:fill="auto"/>
          </w:tcPr>
          <w:p w14:paraId="1C08C22B" w14:textId="77777777" w:rsidR="00472077" w:rsidRPr="00725421" w:rsidRDefault="00472077" w:rsidP="00D207C8">
            <w:r w:rsidRPr="00725421">
              <w:sym w:font="Webdings" w:char="F031"/>
            </w:r>
            <w:r w:rsidRPr="00725421">
              <w:t>Conferences</w:t>
            </w:r>
          </w:p>
        </w:tc>
        <w:tc>
          <w:tcPr>
            <w:tcW w:w="5297" w:type="dxa"/>
            <w:gridSpan w:val="3"/>
            <w:shd w:val="clear" w:color="auto" w:fill="auto"/>
          </w:tcPr>
          <w:p w14:paraId="170DBD85" w14:textId="77777777" w:rsidR="00472077" w:rsidRPr="00725421" w:rsidRDefault="00472077" w:rsidP="00D207C8">
            <w:r w:rsidRPr="00725421">
              <w:sym w:font="Webdings" w:char="F031"/>
            </w:r>
            <w:r w:rsidRPr="00725421">
              <w:t xml:space="preserve"> Cued Speech</w:t>
            </w:r>
          </w:p>
        </w:tc>
      </w:tr>
      <w:tr w:rsidR="00472077" w:rsidRPr="00725421" w14:paraId="382BD0EC" w14:textId="77777777" w:rsidTr="00472077">
        <w:trPr>
          <w:cantSplit/>
          <w:trHeight w:val="303"/>
        </w:trPr>
        <w:tc>
          <w:tcPr>
            <w:tcW w:w="5320" w:type="dxa"/>
            <w:gridSpan w:val="2"/>
            <w:shd w:val="clear" w:color="auto" w:fill="auto"/>
          </w:tcPr>
          <w:p w14:paraId="124EDC1D" w14:textId="77777777" w:rsidR="00472077" w:rsidRPr="00725421" w:rsidRDefault="00472077" w:rsidP="00D207C8">
            <w:r w:rsidRPr="00725421">
              <w:sym w:font="Webdings" w:char="F031"/>
            </w:r>
            <w:r w:rsidRPr="00725421">
              <w:t>Platform</w:t>
            </w:r>
            <w:r>
              <w:t xml:space="preserve"> (VQAS Level III or Higher)</w:t>
            </w:r>
          </w:p>
        </w:tc>
        <w:tc>
          <w:tcPr>
            <w:tcW w:w="5297" w:type="dxa"/>
            <w:gridSpan w:val="3"/>
            <w:shd w:val="clear" w:color="auto" w:fill="auto"/>
          </w:tcPr>
          <w:p w14:paraId="765F1169" w14:textId="77777777" w:rsidR="00472077" w:rsidRPr="00725421" w:rsidRDefault="00472077" w:rsidP="00D207C8">
            <w:r w:rsidRPr="00725421">
              <w:sym w:font="Webdings" w:char="F031"/>
            </w:r>
            <w:r w:rsidRPr="00725421">
              <w:t>Tactile: Print on Palm</w:t>
            </w:r>
          </w:p>
        </w:tc>
      </w:tr>
      <w:tr w:rsidR="00472077" w:rsidRPr="00725421" w14:paraId="78C99A20" w14:textId="77777777" w:rsidTr="00472077">
        <w:trPr>
          <w:cantSplit/>
          <w:trHeight w:val="294"/>
        </w:trPr>
        <w:tc>
          <w:tcPr>
            <w:tcW w:w="5320" w:type="dxa"/>
            <w:gridSpan w:val="2"/>
            <w:shd w:val="clear" w:color="auto" w:fill="auto"/>
          </w:tcPr>
          <w:p w14:paraId="03FAB73E" w14:textId="77777777" w:rsidR="00472077" w:rsidRPr="00725421" w:rsidRDefault="00472077" w:rsidP="00D207C8">
            <w:r w:rsidRPr="00725421">
              <w:sym w:font="Webdings" w:char="F031"/>
            </w:r>
            <w:r w:rsidRPr="00725421">
              <w:t>Medical (routine outpatient) (VQAS Level III or higher)</w:t>
            </w:r>
          </w:p>
        </w:tc>
        <w:tc>
          <w:tcPr>
            <w:tcW w:w="5297" w:type="dxa"/>
            <w:gridSpan w:val="3"/>
            <w:shd w:val="clear" w:color="auto" w:fill="auto"/>
          </w:tcPr>
          <w:p w14:paraId="44548044" w14:textId="77777777" w:rsidR="00472077" w:rsidRPr="00725421" w:rsidRDefault="00472077" w:rsidP="00D207C8">
            <w:r w:rsidRPr="00725421">
              <w:sym w:font="Webdings" w:char="F031"/>
            </w:r>
            <w:r w:rsidRPr="00725421">
              <w:t>Tactile: Hand over Hand</w:t>
            </w:r>
          </w:p>
        </w:tc>
      </w:tr>
      <w:tr w:rsidR="00472077" w:rsidRPr="00725421" w14:paraId="08F1723C" w14:textId="77777777" w:rsidTr="00472077">
        <w:trPr>
          <w:cantSplit/>
          <w:trHeight w:val="294"/>
        </w:trPr>
        <w:tc>
          <w:tcPr>
            <w:tcW w:w="5320" w:type="dxa"/>
            <w:gridSpan w:val="2"/>
            <w:shd w:val="clear" w:color="auto" w:fill="auto"/>
          </w:tcPr>
          <w:p w14:paraId="692AAD44" w14:textId="77777777" w:rsidR="00472077" w:rsidRPr="00725421" w:rsidRDefault="00472077" w:rsidP="00D207C8">
            <w:r w:rsidRPr="00725421">
              <w:sym w:font="Webdings" w:char="F031"/>
            </w:r>
            <w:r w:rsidRPr="00725421">
              <w:t>Medical (inpatient) (Nationally Certified Only)</w:t>
            </w:r>
          </w:p>
        </w:tc>
        <w:tc>
          <w:tcPr>
            <w:tcW w:w="5297" w:type="dxa"/>
            <w:gridSpan w:val="3"/>
            <w:shd w:val="clear" w:color="auto" w:fill="auto"/>
          </w:tcPr>
          <w:p w14:paraId="2545FC6C" w14:textId="77777777" w:rsidR="00472077" w:rsidRPr="00725421" w:rsidRDefault="00472077" w:rsidP="00D207C8">
            <w:r w:rsidRPr="00725421">
              <w:sym w:font="Webdings" w:char="F031"/>
            </w:r>
            <w:r w:rsidRPr="00725421">
              <w:t>Tactile: Fingerspelling</w:t>
            </w:r>
          </w:p>
        </w:tc>
      </w:tr>
      <w:tr w:rsidR="00472077" w:rsidRPr="00725421" w14:paraId="04674EB0" w14:textId="77777777" w:rsidTr="00472077">
        <w:trPr>
          <w:cantSplit/>
          <w:trHeight w:val="294"/>
        </w:trPr>
        <w:tc>
          <w:tcPr>
            <w:tcW w:w="5320" w:type="dxa"/>
            <w:gridSpan w:val="2"/>
            <w:shd w:val="clear" w:color="auto" w:fill="auto"/>
          </w:tcPr>
          <w:p w14:paraId="31B827B6" w14:textId="77777777" w:rsidR="00472077" w:rsidRPr="00725421" w:rsidRDefault="00472077" w:rsidP="00D207C8">
            <w:r w:rsidRPr="00725421">
              <w:sym w:font="Webdings" w:char="F031"/>
            </w:r>
            <w:r w:rsidRPr="00725421">
              <w:t xml:space="preserve"> Employment/Job-related</w:t>
            </w:r>
          </w:p>
        </w:tc>
        <w:tc>
          <w:tcPr>
            <w:tcW w:w="5297" w:type="dxa"/>
            <w:gridSpan w:val="3"/>
            <w:shd w:val="clear" w:color="auto" w:fill="auto"/>
          </w:tcPr>
          <w:p w14:paraId="00D848A3" w14:textId="77777777" w:rsidR="00472077" w:rsidRPr="00725421" w:rsidRDefault="00472077" w:rsidP="00D207C8">
            <w:r w:rsidRPr="00725421">
              <w:sym w:font="Webdings" w:char="F031"/>
            </w:r>
            <w:r w:rsidRPr="00725421">
              <w:t>Close-Vision</w:t>
            </w:r>
          </w:p>
        </w:tc>
      </w:tr>
      <w:tr w:rsidR="00472077" w:rsidRPr="00725421" w14:paraId="5C710D70" w14:textId="77777777" w:rsidTr="00472077">
        <w:trPr>
          <w:cantSplit/>
          <w:trHeight w:val="276"/>
        </w:trPr>
        <w:tc>
          <w:tcPr>
            <w:tcW w:w="5320" w:type="dxa"/>
            <w:gridSpan w:val="2"/>
            <w:shd w:val="clear" w:color="auto" w:fill="auto"/>
          </w:tcPr>
          <w:p w14:paraId="0A4275A2" w14:textId="77777777" w:rsidR="00472077" w:rsidRPr="00725421" w:rsidRDefault="00472077" w:rsidP="00D207C8">
            <w:r w:rsidRPr="00725421">
              <w:sym w:font="Webdings" w:char="F031"/>
            </w:r>
            <w:r w:rsidRPr="00725421">
              <w:t>Legal  (Fully Nationally Certified Interpreters ONLY)</w:t>
            </w:r>
          </w:p>
        </w:tc>
        <w:tc>
          <w:tcPr>
            <w:tcW w:w="5297" w:type="dxa"/>
            <w:gridSpan w:val="3"/>
            <w:shd w:val="clear" w:color="auto" w:fill="auto"/>
          </w:tcPr>
          <w:p w14:paraId="32A76F99" w14:textId="77777777" w:rsidR="00472077" w:rsidRPr="00725421" w:rsidRDefault="00472077" w:rsidP="00D207C8">
            <w:r w:rsidRPr="00725421">
              <w:sym w:font="Webdings" w:char="F031"/>
            </w:r>
            <w:r w:rsidRPr="00725421">
              <w:t xml:space="preserve"> Other (specify):</w:t>
            </w:r>
          </w:p>
        </w:tc>
      </w:tr>
      <w:tr w:rsidR="00472077" w:rsidRPr="00725421" w14:paraId="5168ECBF" w14:textId="77777777" w:rsidTr="00472077">
        <w:trPr>
          <w:cantSplit/>
          <w:trHeight w:val="285"/>
        </w:trPr>
        <w:tc>
          <w:tcPr>
            <w:tcW w:w="5320" w:type="dxa"/>
            <w:gridSpan w:val="2"/>
            <w:shd w:val="clear" w:color="auto" w:fill="auto"/>
          </w:tcPr>
          <w:p w14:paraId="781D7154" w14:textId="77777777" w:rsidR="00472077" w:rsidRPr="00725421" w:rsidRDefault="00472077" w:rsidP="00D207C8">
            <w:r w:rsidRPr="00725421">
              <w:sym w:font="Webdings" w:char="F031"/>
            </w:r>
            <w:r>
              <w:t xml:space="preserve"> Small group meetings (3-7 participants)</w:t>
            </w:r>
          </w:p>
        </w:tc>
        <w:tc>
          <w:tcPr>
            <w:tcW w:w="5297" w:type="dxa"/>
            <w:gridSpan w:val="3"/>
            <w:vMerge w:val="restart"/>
            <w:shd w:val="clear" w:color="auto" w:fill="auto"/>
          </w:tcPr>
          <w:p w14:paraId="1C919615" w14:textId="77777777" w:rsidR="00472077" w:rsidRPr="00725421" w:rsidRDefault="00472077" w:rsidP="00D207C8">
            <w:r w:rsidRPr="00725421">
              <w:sym w:font="Webdings" w:char="F031"/>
            </w:r>
            <w:r w:rsidRPr="00725421">
              <w:t xml:space="preserve"> Multi-lingual (list all languages in which you are fluent):</w:t>
            </w:r>
          </w:p>
          <w:p w14:paraId="18377321" w14:textId="77777777" w:rsidR="00472077" w:rsidRPr="00725421" w:rsidRDefault="00472077" w:rsidP="00D207C8">
            <w:pPr>
              <w:ind w:left="720"/>
              <w:rPr>
                <w:u w:val="single"/>
              </w:rPr>
            </w:pPr>
            <w:r w:rsidRPr="00725421">
              <w:sym w:font="Webdings" w:char="F031"/>
            </w:r>
            <w:r w:rsidRPr="00725421">
              <w:t xml:space="preserve"> </w:t>
            </w:r>
          </w:p>
          <w:p w14:paraId="2248881D" w14:textId="77777777" w:rsidR="00472077" w:rsidRPr="00725421" w:rsidRDefault="00472077" w:rsidP="00D207C8">
            <w:pPr>
              <w:ind w:left="720"/>
            </w:pPr>
            <w:r w:rsidRPr="00725421">
              <w:sym w:font="Webdings" w:char="F031"/>
            </w:r>
          </w:p>
          <w:p w14:paraId="539A932E" w14:textId="77777777" w:rsidR="00472077" w:rsidRPr="00725421" w:rsidRDefault="00472077" w:rsidP="00D207C8">
            <w:pPr>
              <w:ind w:left="720"/>
            </w:pPr>
            <w:r w:rsidRPr="00725421">
              <w:sym w:font="Webdings" w:char="F031"/>
            </w:r>
          </w:p>
          <w:p w14:paraId="6C0D32F6" w14:textId="77777777" w:rsidR="00472077" w:rsidRPr="00725421" w:rsidRDefault="00472077" w:rsidP="00D207C8">
            <w:pPr>
              <w:ind w:left="720"/>
            </w:pPr>
            <w:r w:rsidRPr="00725421">
              <w:sym w:font="Webdings" w:char="F031"/>
            </w:r>
          </w:p>
        </w:tc>
      </w:tr>
      <w:tr w:rsidR="00472077" w:rsidRPr="00725421" w14:paraId="6208B2C0" w14:textId="77777777" w:rsidTr="00472077">
        <w:trPr>
          <w:cantSplit/>
          <w:trHeight w:val="195"/>
        </w:trPr>
        <w:tc>
          <w:tcPr>
            <w:tcW w:w="5320" w:type="dxa"/>
            <w:gridSpan w:val="2"/>
            <w:shd w:val="clear" w:color="auto" w:fill="auto"/>
          </w:tcPr>
          <w:p w14:paraId="414F2C16" w14:textId="77777777" w:rsidR="00472077" w:rsidRPr="00725421" w:rsidRDefault="00472077" w:rsidP="00D207C8">
            <w:r w:rsidRPr="00725421">
              <w:sym w:font="Webdings" w:char="F031"/>
            </w:r>
            <w:r>
              <w:t xml:space="preserve"> Large group meetings (8- &gt;20 participants)</w:t>
            </w:r>
          </w:p>
        </w:tc>
        <w:tc>
          <w:tcPr>
            <w:tcW w:w="5297" w:type="dxa"/>
            <w:gridSpan w:val="3"/>
            <w:vMerge/>
            <w:shd w:val="clear" w:color="auto" w:fill="auto"/>
          </w:tcPr>
          <w:p w14:paraId="155B1386" w14:textId="77777777" w:rsidR="00472077" w:rsidRPr="00725421" w:rsidRDefault="00472077" w:rsidP="00D207C8"/>
        </w:tc>
      </w:tr>
      <w:tr w:rsidR="00472077" w:rsidRPr="00725421" w14:paraId="6576F11D" w14:textId="77777777" w:rsidTr="00472077">
        <w:trPr>
          <w:cantSplit/>
          <w:trHeight w:val="267"/>
        </w:trPr>
        <w:tc>
          <w:tcPr>
            <w:tcW w:w="5320" w:type="dxa"/>
            <w:gridSpan w:val="2"/>
            <w:shd w:val="clear" w:color="auto" w:fill="auto"/>
          </w:tcPr>
          <w:p w14:paraId="02BE5D00" w14:textId="77777777" w:rsidR="00472077" w:rsidRPr="00725421" w:rsidRDefault="00472077" w:rsidP="00D207C8">
            <w:r w:rsidRPr="00725421">
              <w:sym w:font="Webdings" w:char="F031"/>
            </w:r>
            <w:r>
              <w:t>One-to-one meetings (intake, problem resolution, etc.)</w:t>
            </w:r>
          </w:p>
        </w:tc>
        <w:tc>
          <w:tcPr>
            <w:tcW w:w="5297" w:type="dxa"/>
            <w:gridSpan w:val="3"/>
            <w:vMerge/>
            <w:shd w:val="clear" w:color="auto" w:fill="auto"/>
          </w:tcPr>
          <w:p w14:paraId="5C027608" w14:textId="77777777" w:rsidR="00472077" w:rsidRPr="00725421" w:rsidRDefault="00472077" w:rsidP="00D207C8"/>
        </w:tc>
      </w:tr>
      <w:tr w:rsidR="00472077" w:rsidRPr="00725421" w14:paraId="2A80093C" w14:textId="77777777" w:rsidTr="00D207C8">
        <w:trPr>
          <w:cantSplit/>
          <w:trHeight w:val="230"/>
        </w:trPr>
        <w:tc>
          <w:tcPr>
            <w:tcW w:w="10617" w:type="dxa"/>
            <w:gridSpan w:val="5"/>
            <w:shd w:val="clear" w:color="auto" w:fill="E6E6E6"/>
            <w:vAlign w:val="center"/>
          </w:tcPr>
          <w:p w14:paraId="16287E40" w14:textId="77777777" w:rsidR="00472077" w:rsidRPr="00725421" w:rsidRDefault="00472077" w:rsidP="00D207C8">
            <w:pPr>
              <w:jc w:val="center"/>
              <w:rPr>
                <w:rFonts w:ascii="Tahoma" w:hAnsi="Tahoma"/>
                <w:caps/>
                <w:spacing w:val="10"/>
              </w:rPr>
            </w:pPr>
            <w:r w:rsidRPr="00725421">
              <w:rPr>
                <w:rFonts w:ascii="Tahoma" w:hAnsi="Tahoma"/>
                <w:caps/>
                <w:spacing w:val="10"/>
              </w:rPr>
              <w:t>Availability</w:t>
            </w:r>
          </w:p>
        </w:tc>
      </w:tr>
      <w:tr w:rsidR="00472077" w:rsidRPr="00725421" w14:paraId="2708ABA7" w14:textId="77777777" w:rsidTr="00472077">
        <w:trPr>
          <w:cantSplit/>
          <w:trHeight w:val="330"/>
        </w:trPr>
        <w:tc>
          <w:tcPr>
            <w:tcW w:w="3624" w:type="dxa"/>
            <w:shd w:val="clear" w:color="auto" w:fill="auto"/>
          </w:tcPr>
          <w:p w14:paraId="0CEF0E2E" w14:textId="77777777" w:rsidR="00472077" w:rsidRPr="00725421" w:rsidRDefault="00472077" w:rsidP="00D207C8">
            <w:r w:rsidRPr="00725421">
              <w:sym w:font="Webdings" w:char="F031"/>
            </w:r>
            <w:r w:rsidRPr="00725421">
              <w:t xml:space="preserve">Full-time </w:t>
            </w:r>
          </w:p>
        </w:tc>
        <w:tc>
          <w:tcPr>
            <w:tcW w:w="1696" w:type="dxa"/>
            <w:shd w:val="clear" w:color="auto" w:fill="auto"/>
          </w:tcPr>
          <w:p w14:paraId="49FFA3D9" w14:textId="77777777" w:rsidR="00472077" w:rsidRPr="00725421" w:rsidRDefault="00472077" w:rsidP="00D207C8">
            <w:r w:rsidRPr="00725421">
              <w:sym w:font="Webdings" w:char="F031"/>
            </w:r>
            <w:r w:rsidRPr="00725421">
              <w:t xml:space="preserve"> Part-time </w:t>
            </w:r>
          </w:p>
        </w:tc>
        <w:tc>
          <w:tcPr>
            <w:tcW w:w="5297" w:type="dxa"/>
            <w:gridSpan w:val="3"/>
            <w:shd w:val="clear" w:color="auto" w:fill="auto"/>
          </w:tcPr>
          <w:p w14:paraId="6F3D8AF4" w14:textId="77777777" w:rsidR="00472077" w:rsidRPr="00725421" w:rsidRDefault="00472077" w:rsidP="00D207C8">
            <w:r w:rsidRPr="00725421">
              <w:sym w:font="Webdings" w:char="F031"/>
            </w:r>
            <w:r w:rsidRPr="00725421">
              <w:t xml:space="preserve"> Evenings (between 5 and 11 p.m.)</w:t>
            </w:r>
          </w:p>
        </w:tc>
      </w:tr>
      <w:tr w:rsidR="00472077" w:rsidRPr="00725421" w14:paraId="0C5EC5D3" w14:textId="77777777" w:rsidTr="00472077">
        <w:trPr>
          <w:cantSplit/>
          <w:trHeight w:val="204"/>
        </w:trPr>
        <w:tc>
          <w:tcPr>
            <w:tcW w:w="3624" w:type="dxa"/>
            <w:shd w:val="clear" w:color="auto" w:fill="auto"/>
          </w:tcPr>
          <w:p w14:paraId="12ADE6A2" w14:textId="77777777" w:rsidR="00472077" w:rsidRPr="00725421" w:rsidRDefault="00472077" w:rsidP="00D207C8">
            <w:r w:rsidRPr="00725421">
              <w:sym w:font="Webdings" w:char="F031"/>
            </w:r>
            <w:r w:rsidRPr="00725421">
              <w:t xml:space="preserve"> Full-time, summer only</w:t>
            </w:r>
          </w:p>
        </w:tc>
        <w:tc>
          <w:tcPr>
            <w:tcW w:w="1696" w:type="dxa"/>
            <w:shd w:val="clear" w:color="auto" w:fill="auto"/>
          </w:tcPr>
          <w:p w14:paraId="34759AD6" w14:textId="77777777" w:rsidR="00472077" w:rsidRPr="00725421" w:rsidRDefault="00472077" w:rsidP="00D207C8">
            <w:r w:rsidRPr="00725421">
              <w:sym w:font="Webdings" w:char="F031"/>
            </w:r>
            <w:r w:rsidRPr="00725421">
              <w:t xml:space="preserve"> Weekends</w:t>
            </w:r>
          </w:p>
        </w:tc>
        <w:tc>
          <w:tcPr>
            <w:tcW w:w="5297" w:type="dxa"/>
            <w:gridSpan w:val="3"/>
            <w:shd w:val="clear" w:color="auto" w:fill="auto"/>
          </w:tcPr>
          <w:p w14:paraId="1EC1D03F" w14:textId="77777777" w:rsidR="00472077" w:rsidRPr="00725421" w:rsidRDefault="00472077" w:rsidP="00D207C8">
            <w:r w:rsidRPr="00725421">
              <w:sym w:font="Webdings" w:char="F031"/>
            </w:r>
            <w:r w:rsidRPr="00725421">
              <w:t xml:space="preserve"> Other (specify): </w:t>
            </w:r>
          </w:p>
        </w:tc>
      </w:tr>
      <w:tr w:rsidR="00472077" w:rsidRPr="00725421" w14:paraId="29D21951" w14:textId="77777777" w:rsidTr="00D207C8">
        <w:trPr>
          <w:cantSplit/>
          <w:trHeight w:val="230"/>
        </w:trPr>
        <w:tc>
          <w:tcPr>
            <w:tcW w:w="10617" w:type="dxa"/>
            <w:gridSpan w:val="5"/>
            <w:tcBorders>
              <w:top w:val="nil"/>
              <w:bottom w:val="single" w:sz="4" w:space="0" w:color="999999"/>
            </w:tcBorders>
            <w:shd w:val="clear" w:color="auto" w:fill="E6E6E6"/>
            <w:vAlign w:val="center"/>
          </w:tcPr>
          <w:p w14:paraId="76C6204D" w14:textId="77777777" w:rsidR="00472077" w:rsidRPr="00725421" w:rsidRDefault="00472077" w:rsidP="00D207C8">
            <w:pPr>
              <w:jc w:val="center"/>
              <w:rPr>
                <w:rFonts w:ascii="Tahoma" w:hAnsi="Tahoma"/>
                <w:caps/>
                <w:spacing w:val="10"/>
              </w:rPr>
            </w:pPr>
            <w:r w:rsidRPr="00725421">
              <w:rPr>
                <w:rFonts w:ascii="Tahoma" w:hAnsi="Tahoma"/>
                <w:caps/>
                <w:spacing w:val="10"/>
              </w:rPr>
              <w:t>optional inclusion in Emergency contact listS</w:t>
            </w:r>
          </w:p>
        </w:tc>
      </w:tr>
      <w:tr w:rsidR="00472077" w:rsidRPr="00725421" w14:paraId="4B69C13C" w14:textId="77777777" w:rsidTr="00D207C8">
        <w:trPr>
          <w:cantSplit/>
          <w:trHeight w:val="436"/>
        </w:trPr>
        <w:tc>
          <w:tcPr>
            <w:tcW w:w="10617" w:type="dxa"/>
            <w:gridSpan w:val="5"/>
            <w:tcBorders>
              <w:top w:val="single" w:sz="4" w:space="0" w:color="999999"/>
            </w:tcBorders>
            <w:shd w:val="clear" w:color="auto" w:fill="auto"/>
          </w:tcPr>
          <w:p w14:paraId="7C220F44" w14:textId="77777777" w:rsidR="00472077" w:rsidRPr="00725421" w:rsidRDefault="00472077" w:rsidP="00D207C8">
            <w:r w:rsidRPr="00725421">
              <w:t>EMERGENCY CONTACT LIST: Please add me to the contact list for the following emergency situations. I understand that my contact information will be provided to appropriate agencies/entities for contact 24 hours per day/7 days per week when an emergency or crisis situation requires a qualified sign language interpreter:</w:t>
            </w:r>
          </w:p>
          <w:p w14:paraId="41B0918C" w14:textId="77777777" w:rsidR="00472077" w:rsidRPr="00725421" w:rsidRDefault="00472077" w:rsidP="00D207C8">
            <w:r w:rsidRPr="00725421">
              <w:sym w:font="Webdings" w:char="F031"/>
            </w:r>
            <w:r w:rsidRPr="00725421">
              <w:t>Emergency Management: for access by VA Department of Emergency Management and local Emergency Managers in times of emergency, such as natural disasters.</w:t>
            </w:r>
          </w:p>
          <w:p w14:paraId="2DCC8CCA" w14:textId="1813ECCC" w:rsidR="00472077" w:rsidRPr="00725421" w:rsidRDefault="00472077" w:rsidP="00D207C8">
            <w:r w:rsidRPr="00725421">
              <w:sym w:font="Webdings" w:char="F031"/>
            </w:r>
            <w:r w:rsidRPr="00725421">
              <w:t xml:space="preserve"> Law Enforcement: for access by state and local law enforcement agencies for interactions in criminal or traffic-related matters involving persons who are deaf, including but not limited to arrests and investigations.</w:t>
            </w:r>
            <w:r w:rsidR="00D7058B">
              <w:t xml:space="preserve"> (Fully Nationally Certified ONLY)</w:t>
            </w:r>
          </w:p>
          <w:p w14:paraId="1B41EE90" w14:textId="7FD5243F" w:rsidR="00472077" w:rsidRPr="00725421" w:rsidRDefault="00472077" w:rsidP="00D7058B">
            <w:r w:rsidRPr="00725421">
              <w:sym w:font="Webdings" w:char="F031"/>
            </w:r>
            <w:r w:rsidRPr="00725421">
              <w:t xml:space="preserve"> Community Services Boards and Behavioral Health Authorities for em</w:t>
            </w:r>
            <w:r w:rsidR="00D7058B">
              <w:t xml:space="preserve">ergency mental health services </w:t>
            </w:r>
            <w:r w:rsidRPr="00725421">
              <w:t>BUT NOT C</w:t>
            </w:r>
            <w:r w:rsidR="00D7058B">
              <w:t>IVIL COMMITMENT HEARINGS</w:t>
            </w:r>
            <w:r w:rsidRPr="00725421">
              <w:t xml:space="preserve">. </w:t>
            </w:r>
            <w:r w:rsidR="00D7058B">
              <w:t>(Fully Nationally Certified ONLY)</w:t>
            </w:r>
          </w:p>
        </w:tc>
      </w:tr>
      <w:tr w:rsidR="00211239" w:rsidRPr="00725421" w14:paraId="37F1967C" w14:textId="77777777" w:rsidTr="00D207C8">
        <w:trPr>
          <w:cantSplit/>
          <w:trHeight w:val="436"/>
        </w:trPr>
        <w:tc>
          <w:tcPr>
            <w:tcW w:w="10617" w:type="dxa"/>
            <w:gridSpan w:val="5"/>
            <w:tcBorders>
              <w:top w:val="single" w:sz="4" w:space="0" w:color="999999"/>
            </w:tcBorders>
            <w:shd w:val="clear" w:color="auto" w:fill="auto"/>
          </w:tcPr>
          <w:tbl>
            <w:tblPr>
              <w:tblStyle w:val="TableGrid1"/>
              <w:tblW w:w="1061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0555"/>
            </w:tblGrid>
            <w:tr w:rsidR="00211239" w:rsidRPr="001468F1" w14:paraId="6C9B5B34" w14:textId="77777777" w:rsidTr="00211239">
              <w:trPr>
                <w:cantSplit/>
                <w:trHeight w:val="230"/>
              </w:trPr>
              <w:tc>
                <w:tcPr>
                  <w:tcW w:w="10617" w:type="dxa"/>
                  <w:tcBorders>
                    <w:top w:val="nil"/>
                    <w:bottom w:val="single" w:sz="4" w:space="0" w:color="999999"/>
                  </w:tcBorders>
                  <w:shd w:val="clear" w:color="auto" w:fill="E6E6E6"/>
                  <w:vAlign w:val="center"/>
                </w:tcPr>
                <w:p w14:paraId="613941BA" w14:textId="4523546D" w:rsidR="00211239" w:rsidRPr="001468F1" w:rsidRDefault="00211239" w:rsidP="00211239">
                  <w:pPr>
                    <w:jc w:val="center"/>
                    <w:rPr>
                      <w:rFonts w:ascii="Tahoma" w:hAnsi="Tahoma"/>
                      <w:caps/>
                      <w:spacing w:val="10"/>
                    </w:rPr>
                  </w:pPr>
                  <w:r w:rsidRPr="001468F1">
                    <w:rPr>
                      <w:rFonts w:ascii="Tahoma" w:hAnsi="Tahoma"/>
                      <w:caps/>
                      <w:spacing w:val="10"/>
                    </w:rPr>
                    <w:t xml:space="preserve">optional inclusion in </w:t>
                  </w:r>
                  <w:r>
                    <w:rPr>
                      <w:rFonts w:ascii="Tahoma" w:hAnsi="Tahoma"/>
                      <w:caps/>
                      <w:spacing w:val="10"/>
                    </w:rPr>
                    <w:t>the General Directory of Qualified Interpreters</w:t>
                  </w:r>
                </w:p>
              </w:tc>
            </w:tr>
            <w:tr w:rsidR="00211239" w:rsidRPr="001468F1" w14:paraId="01276AA2" w14:textId="77777777" w:rsidTr="00862BF5">
              <w:trPr>
                <w:cantSplit/>
                <w:trHeight w:val="2688"/>
              </w:trPr>
              <w:tc>
                <w:tcPr>
                  <w:tcW w:w="10617" w:type="dxa"/>
                  <w:tcBorders>
                    <w:top w:val="single" w:sz="4" w:space="0" w:color="999999"/>
                  </w:tcBorders>
                  <w:shd w:val="clear" w:color="auto" w:fill="auto"/>
                </w:tcPr>
                <w:p w14:paraId="7040BA76" w14:textId="564A9E00" w:rsidR="00211239" w:rsidRDefault="00211239" w:rsidP="00211239">
                  <w:r>
                    <w:t>VDDHH also maintains the Directory of Qualified Interpreters</w:t>
                  </w:r>
                  <w:r w:rsidRPr="001468F1">
                    <w:t xml:space="preserve"> </w:t>
                  </w:r>
                  <w:r>
                    <w:t>which serves as a resource for private businesses and individuals seeking interpreter services.  Service Agreement Rates will not be included in the General Directory.  If you wish to have your contact information included in the General Directory of Qualified Interpreters in addition to the VQSLI Directory, complete this section:</w:t>
                  </w:r>
                </w:p>
                <w:tbl>
                  <w:tblPr>
                    <w:tblStyle w:val="TableGrid"/>
                    <w:tblW w:w="10612"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0612"/>
                  </w:tblGrid>
                  <w:tr w:rsidR="00211239" w:rsidRPr="00CD76BB" w14:paraId="5EEDACBC" w14:textId="77777777" w:rsidTr="00211239">
                    <w:trPr>
                      <w:cantSplit/>
                      <w:trHeight w:val="230"/>
                      <w:jc w:val="center"/>
                    </w:trPr>
                    <w:tc>
                      <w:tcPr>
                        <w:tcW w:w="10612" w:type="dxa"/>
                        <w:shd w:val="clear" w:color="auto" w:fill="E6E6E6"/>
                        <w:vAlign w:val="center"/>
                      </w:tcPr>
                      <w:p w14:paraId="2B8D1865" w14:textId="77777777" w:rsidR="00211239" w:rsidRPr="00CD76BB" w:rsidRDefault="00211239" w:rsidP="00211239">
                        <w:pPr>
                          <w:jc w:val="center"/>
                          <w:rPr>
                            <w:rFonts w:ascii="Tahoma" w:hAnsi="Tahoma"/>
                            <w:caps/>
                            <w:spacing w:val="10"/>
                            <w:sz w:val="16"/>
                            <w:szCs w:val="16"/>
                          </w:rPr>
                        </w:pPr>
                        <w:r w:rsidRPr="00CD76BB">
                          <w:rPr>
                            <w:rFonts w:ascii="Tahoma" w:hAnsi="Tahoma"/>
                            <w:b/>
                            <w:caps/>
                            <w:spacing w:val="10"/>
                            <w:sz w:val="16"/>
                            <w:szCs w:val="16"/>
                          </w:rPr>
                          <w:t>directory listing exclusions</w:t>
                        </w:r>
                        <w:r w:rsidRPr="00CD76BB">
                          <w:rPr>
                            <w:rFonts w:ascii="Tahoma" w:hAnsi="Tahoma"/>
                            <w:caps/>
                            <w:spacing w:val="10"/>
                            <w:sz w:val="16"/>
                            <w:szCs w:val="16"/>
                          </w:rPr>
                          <w:t xml:space="preserve">: </w:t>
                        </w:r>
                        <w:r w:rsidRPr="00CD76BB">
                          <w:rPr>
                            <w:rFonts w:ascii="Tahoma" w:hAnsi="Tahoma" w:cs="Tahoma"/>
                            <w:caps/>
                            <w:spacing w:val="10"/>
                            <w:sz w:val="16"/>
                            <w:szCs w:val="16"/>
                          </w:rPr>
                          <w:t xml:space="preserve">All directory listings will include name, city, state, and credentials.  No Street addresses will be included.  You may elect to have the following information excluded from the Print Version, the Online Version or Both. NOTE THAT You may choose not to be listed in the Directory but still provide VDDHH with your information. </w:t>
                        </w:r>
                      </w:p>
                    </w:tc>
                  </w:tr>
                  <w:tr w:rsidR="00211239" w:rsidRPr="00CD76BB" w14:paraId="22E4C8A5" w14:textId="77777777" w:rsidTr="00211239">
                    <w:trPr>
                      <w:cantSplit/>
                      <w:trHeight w:val="978"/>
                      <w:jc w:val="center"/>
                    </w:trPr>
                    <w:tc>
                      <w:tcPr>
                        <w:tcW w:w="10612" w:type="dxa"/>
                        <w:shd w:val="clear" w:color="auto" w:fill="auto"/>
                      </w:tcPr>
                      <w:p w14:paraId="243D4C11" w14:textId="77777777" w:rsidR="00F73187" w:rsidRDefault="00211239" w:rsidP="00211239">
                        <w:pPr>
                          <w:tabs>
                            <w:tab w:val="left" w:pos="-1440"/>
                          </w:tabs>
                          <w:rPr>
                            <w:rFonts w:asciiTheme="minorHAnsi" w:hAnsiTheme="minorHAnsi"/>
                          </w:rPr>
                        </w:pPr>
                        <w:r w:rsidRPr="00CD76BB">
                          <w:rPr>
                            <w:rFonts w:asciiTheme="minorHAnsi" w:hAnsiTheme="minorHAnsi"/>
                          </w:rPr>
                          <w:sym w:font="Webdings" w:char="F031"/>
                        </w:r>
                        <w:r w:rsidRPr="00CD76BB">
                          <w:rPr>
                            <w:rFonts w:asciiTheme="minorHAnsi" w:hAnsiTheme="minorHAnsi"/>
                          </w:rPr>
                          <w:t xml:space="preserve"> </w:t>
                        </w:r>
                        <w:r>
                          <w:rPr>
                            <w:rFonts w:asciiTheme="minorHAnsi" w:hAnsiTheme="minorHAnsi"/>
                          </w:rPr>
                          <w:t>Please</w:t>
                        </w:r>
                        <w:r w:rsidRPr="00CD76BB">
                          <w:rPr>
                            <w:rFonts w:asciiTheme="minorHAnsi" w:hAnsiTheme="minorHAnsi"/>
                          </w:rPr>
                          <w:t xml:space="preserve"> include my information in the </w:t>
                        </w:r>
                        <w:r>
                          <w:rPr>
                            <w:rFonts w:asciiTheme="minorHAnsi" w:hAnsiTheme="minorHAnsi"/>
                          </w:rPr>
                          <w:t xml:space="preserve">General </w:t>
                        </w:r>
                        <w:r w:rsidRPr="00CD76BB">
                          <w:rPr>
                            <w:rFonts w:asciiTheme="minorHAnsi" w:hAnsiTheme="minorHAnsi"/>
                          </w:rPr>
                          <w:t xml:space="preserve">Directory.  </w:t>
                        </w:r>
                      </w:p>
                      <w:p w14:paraId="699CAF06" w14:textId="0BFA8141" w:rsidR="00211239" w:rsidRPr="00CD76BB" w:rsidRDefault="00211239" w:rsidP="00211239">
                        <w:pPr>
                          <w:tabs>
                            <w:tab w:val="left" w:pos="-1440"/>
                          </w:tabs>
                          <w:rPr>
                            <w:rFonts w:asciiTheme="minorHAnsi" w:hAnsiTheme="minorHAnsi"/>
                          </w:rPr>
                        </w:pPr>
                        <w:r w:rsidRPr="00CD76BB">
                          <w:rPr>
                            <w:rFonts w:asciiTheme="minorHAnsi" w:hAnsiTheme="minorHAnsi"/>
                          </w:rPr>
                          <w:t>Please do NOT list the following information in the directory:</w:t>
                        </w:r>
                      </w:p>
                      <w:p w14:paraId="3AF36D2B" w14:textId="77777777" w:rsidR="00211239" w:rsidRPr="00CD76BB" w:rsidRDefault="00211239" w:rsidP="00211239">
                        <w:pPr>
                          <w:tabs>
                            <w:tab w:val="left" w:pos="-1440"/>
                          </w:tabs>
                          <w:rPr>
                            <w:rFonts w:asciiTheme="minorHAnsi" w:hAnsiTheme="minorHAnsi"/>
                          </w:rPr>
                        </w:pPr>
                        <w:r w:rsidRPr="00CD76BB">
                          <w:rPr>
                            <w:rFonts w:asciiTheme="minorHAnsi" w:hAnsiTheme="minorHAnsi"/>
                          </w:rPr>
                          <w:t xml:space="preserve">Home Phone: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 xml:space="preserve">Print </w:t>
                        </w:r>
                        <w:r w:rsidRPr="00CD76BB">
                          <w:rPr>
                            <w:rFonts w:asciiTheme="minorHAnsi" w:hAnsiTheme="minorHAnsi"/>
                          </w:rPr>
                          <w:tab/>
                          <w:t xml:space="preserve">                        Cell Phone: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Print</w:t>
                        </w:r>
                      </w:p>
                      <w:p w14:paraId="27AFEB5B" w14:textId="77777777" w:rsidR="00211239" w:rsidRPr="00CD76BB" w:rsidRDefault="00211239" w:rsidP="00211239">
                        <w:pPr>
                          <w:tabs>
                            <w:tab w:val="left" w:pos="-1440"/>
                          </w:tabs>
                        </w:pPr>
                        <w:r w:rsidRPr="00CD76BB">
                          <w:rPr>
                            <w:rFonts w:asciiTheme="minorHAnsi" w:hAnsiTheme="minorHAnsi"/>
                          </w:rPr>
                          <w:t xml:space="preserve">Primary Email Address: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 xml:space="preserve">Print           Alternate Email Address:  </w:t>
                        </w:r>
                        <w:r w:rsidRPr="00CD76BB">
                          <w:rPr>
                            <w:rFonts w:asciiTheme="minorHAnsi" w:hAnsiTheme="minorHAnsi"/>
                          </w:rPr>
                          <w:sym w:font="Webdings" w:char="F031"/>
                        </w:r>
                        <w:r w:rsidRPr="00CD76BB">
                          <w:rPr>
                            <w:rFonts w:asciiTheme="minorHAnsi" w:hAnsiTheme="minorHAnsi"/>
                          </w:rPr>
                          <w:t xml:space="preserve">Online </w:t>
                        </w:r>
                        <w:r w:rsidRPr="00CD76BB">
                          <w:rPr>
                            <w:rFonts w:asciiTheme="minorHAnsi" w:hAnsiTheme="minorHAnsi"/>
                          </w:rPr>
                          <w:sym w:font="Webdings" w:char="F031"/>
                        </w:r>
                        <w:r w:rsidRPr="00CD76BB">
                          <w:rPr>
                            <w:rFonts w:asciiTheme="minorHAnsi" w:hAnsiTheme="minorHAnsi"/>
                          </w:rPr>
                          <w:t>Print</w:t>
                        </w:r>
                      </w:p>
                    </w:tc>
                  </w:tr>
                </w:tbl>
                <w:p w14:paraId="079C5293" w14:textId="77777777" w:rsidR="00211239" w:rsidRDefault="00211239" w:rsidP="00211239"/>
                <w:p w14:paraId="294CC4D2" w14:textId="7754189A" w:rsidR="00211239" w:rsidRPr="001468F1" w:rsidRDefault="00211239" w:rsidP="00211239"/>
              </w:tc>
            </w:tr>
          </w:tbl>
          <w:p w14:paraId="5BC53791" w14:textId="77777777" w:rsidR="00211239" w:rsidRPr="00725421" w:rsidRDefault="00211239" w:rsidP="00211239"/>
        </w:tc>
      </w:tr>
      <w:tr w:rsidR="00472077" w:rsidRPr="00725421" w14:paraId="7955B971" w14:textId="77777777" w:rsidTr="00D207C8">
        <w:trPr>
          <w:cantSplit/>
          <w:trHeight w:val="230"/>
        </w:trPr>
        <w:tc>
          <w:tcPr>
            <w:tcW w:w="10617" w:type="dxa"/>
            <w:gridSpan w:val="5"/>
            <w:tcBorders>
              <w:top w:val="nil"/>
            </w:tcBorders>
            <w:shd w:val="clear" w:color="auto" w:fill="E6E6E6"/>
            <w:vAlign w:val="center"/>
          </w:tcPr>
          <w:p w14:paraId="3326FA1B" w14:textId="77777777" w:rsidR="00472077" w:rsidRPr="00725421" w:rsidRDefault="00472077" w:rsidP="00D207C8">
            <w:pPr>
              <w:jc w:val="center"/>
              <w:rPr>
                <w:rFonts w:ascii="Tahoma" w:hAnsi="Tahoma"/>
                <w:caps/>
                <w:spacing w:val="10"/>
              </w:rPr>
            </w:pPr>
            <w:r w:rsidRPr="00725421">
              <w:rPr>
                <w:rFonts w:ascii="Tahoma" w:hAnsi="Tahoma"/>
                <w:caps/>
                <w:spacing w:val="10"/>
              </w:rPr>
              <w:t>Acknowledgement and Acceptance of rates/terms and conditions</w:t>
            </w:r>
          </w:p>
        </w:tc>
      </w:tr>
      <w:tr w:rsidR="00472077" w:rsidRPr="00725421" w14:paraId="2B4DC1AC" w14:textId="77777777" w:rsidTr="00D207C8">
        <w:trPr>
          <w:cantSplit/>
          <w:trHeight w:val="1608"/>
        </w:trPr>
        <w:tc>
          <w:tcPr>
            <w:tcW w:w="10617" w:type="dxa"/>
            <w:gridSpan w:val="5"/>
            <w:shd w:val="clear" w:color="auto" w:fill="auto"/>
          </w:tcPr>
          <w:p w14:paraId="68B829DF" w14:textId="77777777" w:rsidR="00472077" w:rsidRPr="00725421" w:rsidRDefault="00472077" w:rsidP="00D207C8">
            <w:pPr>
              <w:tabs>
                <w:tab w:val="left" w:pos="-1440"/>
              </w:tabs>
              <w:ind w:left="720" w:hanging="720"/>
              <w:rPr>
                <w:b/>
              </w:rPr>
            </w:pPr>
            <w:r w:rsidRPr="00725421">
              <w:rPr>
                <w:b/>
              </w:rPr>
              <w:t xml:space="preserve">I have read, understand and accept the rates and terms of the Interpreter Services Program Agreement and Manual for State Agencies And Sign Language Interpreters in the Commonwealth of Virginia. </w:t>
            </w:r>
          </w:p>
          <w:p w14:paraId="0E91748F" w14:textId="77777777" w:rsidR="004539E5" w:rsidRDefault="00472077" w:rsidP="00D207C8">
            <w:pPr>
              <w:tabs>
                <w:tab w:val="left" w:pos="-1440"/>
              </w:tabs>
              <w:ind w:left="720" w:hanging="720"/>
              <w:rPr>
                <w:b/>
              </w:rPr>
            </w:pPr>
            <w:r w:rsidRPr="00725421">
              <w:rPr>
                <w:b/>
              </w:rPr>
              <w:t>I understand that</w:t>
            </w:r>
            <w:r w:rsidR="004539E5">
              <w:rPr>
                <w:b/>
              </w:rPr>
              <w:t>:</w:t>
            </w:r>
          </w:p>
          <w:p w14:paraId="7DF9B2DB" w14:textId="77777777" w:rsidR="004539E5" w:rsidRDefault="004539E5" w:rsidP="00862BF5">
            <w:pPr>
              <w:pStyle w:val="ListParagraph"/>
              <w:numPr>
                <w:ilvl w:val="0"/>
                <w:numId w:val="25"/>
              </w:numPr>
              <w:tabs>
                <w:tab w:val="left" w:pos="-1440"/>
              </w:tabs>
              <w:rPr>
                <w:b/>
              </w:rPr>
            </w:pPr>
            <w:r>
              <w:rPr>
                <w:b/>
              </w:rPr>
              <w:t>Information about my participation in this agreement will be posted on the VDDHH website and available to state and local government agencies throughout the Commonwealth.</w:t>
            </w:r>
          </w:p>
          <w:p w14:paraId="7C2B39BB" w14:textId="5417ED25" w:rsidR="00472077" w:rsidRDefault="00472077" w:rsidP="00862BF5">
            <w:pPr>
              <w:pStyle w:val="ListParagraph"/>
              <w:numPr>
                <w:ilvl w:val="0"/>
                <w:numId w:val="25"/>
              </w:numPr>
              <w:tabs>
                <w:tab w:val="left" w:pos="-1440"/>
              </w:tabs>
              <w:rPr>
                <w:b/>
              </w:rPr>
            </w:pPr>
            <w:r w:rsidRPr="00862BF5">
              <w:rPr>
                <w:b/>
              </w:rPr>
              <w:t xml:space="preserve">I am not bound to accept any assignments offered to me by the agencies of the Commonwealth but that, if I do accept such an assignment, the rates, terms and conditions described will apply. </w:t>
            </w:r>
          </w:p>
          <w:p w14:paraId="34F18F4A" w14:textId="37E5DB5A" w:rsidR="007519A3" w:rsidRPr="007519A3" w:rsidRDefault="007519A3" w:rsidP="007519A3">
            <w:pPr>
              <w:tabs>
                <w:tab w:val="left" w:pos="-1440"/>
              </w:tabs>
              <w:rPr>
                <w:b/>
              </w:rPr>
            </w:pPr>
            <w:r>
              <w:rPr>
                <w:b/>
              </w:rPr>
              <w:t>I have attached required documentation (Cardinal W-9, proof of certification, proof of SWAM status, proof of eVA status).</w:t>
            </w:r>
          </w:p>
          <w:p w14:paraId="2152C674" w14:textId="77777777" w:rsidR="00472077" w:rsidRPr="00725421" w:rsidRDefault="00472077" w:rsidP="00D207C8">
            <w:pPr>
              <w:tabs>
                <w:tab w:val="left" w:pos="-1440"/>
              </w:tabs>
              <w:ind w:left="720" w:hanging="720"/>
              <w:jc w:val="both"/>
              <w:rPr>
                <w:b/>
              </w:rPr>
            </w:pPr>
          </w:p>
          <w:p w14:paraId="7F940C01" w14:textId="77777777" w:rsidR="00472077" w:rsidRPr="00725421" w:rsidRDefault="00472077" w:rsidP="00D207C8">
            <w:pPr>
              <w:widowControl w:val="0"/>
              <w:snapToGrid w:val="0"/>
              <w:spacing w:line="273" w:lineRule="auto"/>
              <w:rPr>
                <w:b/>
              </w:rPr>
            </w:pPr>
          </w:p>
          <w:p w14:paraId="6D9D8795" w14:textId="77777777" w:rsidR="00472077" w:rsidRPr="00725421" w:rsidRDefault="00472077" w:rsidP="00D207C8">
            <w:pPr>
              <w:widowControl w:val="0"/>
              <w:snapToGrid w:val="0"/>
              <w:spacing w:line="273" w:lineRule="auto"/>
              <w:rPr>
                <w:b/>
              </w:rPr>
            </w:pPr>
            <w:r w:rsidRPr="00725421">
              <w:rPr>
                <w:b/>
              </w:rPr>
              <w:t>Signed:___________________________________________________________________________Date:______________</w:t>
            </w:r>
          </w:p>
          <w:p w14:paraId="4F675DD5" w14:textId="77777777" w:rsidR="00472077" w:rsidRPr="00725421" w:rsidRDefault="00472077" w:rsidP="00D207C8">
            <w:pPr>
              <w:widowControl w:val="0"/>
              <w:snapToGrid w:val="0"/>
              <w:spacing w:line="273" w:lineRule="auto"/>
              <w:ind w:firstLine="720"/>
              <w:rPr>
                <w:b/>
              </w:rPr>
            </w:pPr>
          </w:p>
          <w:p w14:paraId="4B879436" w14:textId="77777777" w:rsidR="00472077" w:rsidRPr="00725421" w:rsidRDefault="00472077" w:rsidP="00D207C8">
            <w:pPr>
              <w:widowControl w:val="0"/>
              <w:snapToGrid w:val="0"/>
              <w:spacing w:line="273" w:lineRule="auto"/>
            </w:pPr>
          </w:p>
        </w:tc>
      </w:tr>
    </w:tbl>
    <w:p w14:paraId="610BA618" w14:textId="77777777" w:rsidR="00D207C8" w:rsidRDefault="00D207C8"/>
    <w:p w14:paraId="16EFD2EB" w14:textId="77777777" w:rsidR="00D207C8" w:rsidRDefault="00D207C8">
      <w:r>
        <w:br w:type="page"/>
      </w:r>
    </w:p>
    <w:p w14:paraId="0C28F4C3" w14:textId="15ADD705" w:rsidR="0074295D" w:rsidRDefault="0074295D" w:rsidP="0074295D">
      <w:pPr>
        <w:pStyle w:val="Heading2"/>
      </w:pPr>
      <w:bookmarkStart w:id="80" w:name="_Toc92107797"/>
      <w:r>
        <w:t>FOR INTERPRETERS: Commonwealth of Virginia Substitute W-9</w:t>
      </w:r>
      <w:bookmarkEnd w:id="80"/>
      <w:r>
        <w:t xml:space="preserve"> </w:t>
      </w:r>
    </w:p>
    <w:p w14:paraId="491E8E84" w14:textId="10618B86" w:rsidR="007F52F4" w:rsidRDefault="00862BF5" w:rsidP="00862BF5">
      <w:r>
        <w:t xml:space="preserve">This form is available online at: </w:t>
      </w:r>
      <w:hyperlink r:id="rId44" w:history="1">
        <w:r w:rsidRPr="00862BF5">
          <w:rPr>
            <w:color w:val="0000FF"/>
            <w:u w:val="single"/>
          </w:rPr>
          <w:t>https://www.doa.virginia.gov/forms/CVG/W9_COVSubstitute.pdf</w:t>
        </w:r>
      </w:hyperlink>
    </w:p>
    <w:p w14:paraId="093257DE" w14:textId="2B80D0D4" w:rsidR="00862BF5" w:rsidRPr="00862BF5" w:rsidRDefault="00862BF5" w:rsidP="00862BF5">
      <w:r w:rsidRPr="00862BF5">
        <w:rPr>
          <w:noProof/>
        </w:rPr>
        <w:drawing>
          <wp:inline distT="0" distB="0" distL="0" distR="0" wp14:anchorId="3BD12B19" wp14:editId="28718290">
            <wp:extent cx="6362065" cy="8016203"/>
            <wp:effectExtent l="0" t="0" r="63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65809" cy="8020920"/>
                    </a:xfrm>
                    <a:prstGeom prst="rect">
                      <a:avLst/>
                    </a:prstGeom>
                    <a:noFill/>
                    <a:ln>
                      <a:noFill/>
                    </a:ln>
                  </pic:spPr>
                </pic:pic>
              </a:graphicData>
            </a:graphic>
          </wp:inline>
        </w:drawing>
      </w:r>
    </w:p>
    <w:p w14:paraId="350520AD" w14:textId="0C191843" w:rsidR="0074295D" w:rsidRDefault="0074295D">
      <w:pPr>
        <w:rPr>
          <w:rFonts w:asciiTheme="majorHAnsi" w:eastAsiaTheme="majorEastAsia" w:hAnsiTheme="majorHAnsi" w:cstheme="majorBidi"/>
          <w:color w:val="365F91" w:themeColor="accent1" w:themeShade="BF"/>
          <w:sz w:val="24"/>
          <w:szCs w:val="24"/>
        </w:rPr>
      </w:pPr>
      <w:r>
        <w:br w:type="page"/>
      </w:r>
    </w:p>
    <w:p w14:paraId="097B3FF1" w14:textId="59B94E7E" w:rsidR="00D207C8" w:rsidRPr="006C7F4D" w:rsidRDefault="005B488D" w:rsidP="0027246D">
      <w:pPr>
        <w:pStyle w:val="Heading2"/>
        <w:rPr>
          <w:sz w:val="16"/>
          <w:szCs w:val="16"/>
        </w:rPr>
      </w:pPr>
      <w:bookmarkStart w:id="81" w:name="_Toc92107798"/>
      <w:r>
        <w:t xml:space="preserve">FOR STATE AND LOCAL AGENCIES: </w:t>
      </w:r>
      <w:r w:rsidR="00D207C8">
        <w:t>General Sign Language Interpreter Request Form</w:t>
      </w:r>
      <w:r w:rsidR="00D207C8" w:rsidRPr="006C7F4D">
        <w:t xml:space="preserve"> </w:t>
      </w:r>
      <w:r w:rsidR="00D207C8" w:rsidRPr="006C7F4D">
        <w:rPr>
          <w:sz w:val="16"/>
          <w:szCs w:val="16"/>
        </w:rPr>
        <w:t>v.</w:t>
      </w:r>
      <w:r w:rsidR="00D207C8">
        <w:rPr>
          <w:sz w:val="16"/>
          <w:szCs w:val="16"/>
        </w:rPr>
        <w:t>10.1</w:t>
      </w:r>
      <w:r w:rsidR="00D207C8" w:rsidRPr="006C7F4D">
        <w:rPr>
          <w:sz w:val="16"/>
          <w:szCs w:val="16"/>
        </w:rPr>
        <w:t>.2017</w:t>
      </w:r>
      <w:bookmarkEnd w:id="81"/>
    </w:p>
    <w:p w14:paraId="5850A75D" w14:textId="77777777" w:rsidR="00D207C8" w:rsidRPr="006C7F4D" w:rsidRDefault="00D207C8" w:rsidP="00D207C8">
      <w:pPr>
        <w:pStyle w:val="Heading4"/>
      </w:pPr>
      <w:r w:rsidRPr="006C7F4D">
        <w:t xml:space="preserve">General Information: </w:t>
      </w:r>
    </w:p>
    <w:p w14:paraId="29317813" w14:textId="485F4CB4" w:rsidR="00164278" w:rsidRDefault="00D207C8" w:rsidP="00D207C8">
      <w:pPr>
        <w:rPr>
          <w:rFonts w:eastAsiaTheme="minorHAnsi"/>
        </w:rPr>
      </w:pPr>
      <w:r w:rsidRPr="006C7F4D">
        <w:rPr>
          <w:rFonts w:eastAsiaTheme="minorHAnsi"/>
        </w:rPr>
        <w:t>The Virginia Department for the Deaf and Hard of Hearing (VDDHH) maintains a service agreement with qualified sign language interpreters and cued language transl</w:t>
      </w:r>
      <w:r w:rsidR="00696BA0">
        <w:rPr>
          <w:rFonts w:eastAsiaTheme="minorHAnsi"/>
        </w:rPr>
        <w:t>a</w:t>
      </w:r>
      <w:r w:rsidRPr="006C7F4D">
        <w:rPr>
          <w:rFonts w:eastAsiaTheme="minorHAnsi"/>
        </w:rPr>
        <w:t xml:space="preserve">tors to provide services in state and local government agencies.  </w:t>
      </w:r>
    </w:p>
    <w:p w14:paraId="69D829D8" w14:textId="106E27BE" w:rsidR="00164278" w:rsidRPr="00164278" w:rsidRDefault="00164278" w:rsidP="00164278">
      <w:pPr>
        <w:rPr>
          <w:rFonts w:eastAsiaTheme="minorHAnsi"/>
        </w:rPr>
      </w:pPr>
      <w:r w:rsidRPr="00164278">
        <w:rPr>
          <w:rFonts w:eastAsiaTheme="minorHAnsi"/>
        </w:rPr>
        <w:t xml:space="preserve">The attached </w:t>
      </w:r>
      <w:r w:rsidR="00EC2945">
        <w:rPr>
          <w:rFonts w:eastAsiaTheme="minorHAnsi"/>
        </w:rPr>
        <w:t xml:space="preserve">General Sign Language </w:t>
      </w:r>
      <w:r w:rsidRPr="00164278">
        <w:rPr>
          <w:rFonts w:eastAsiaTheme="minorHAnsi"/>
        </w:rPr>
        <w:t>Interpreter Request Form</w:t>
      </w:r>
      <w:r w:rsidR="00EC2945">
        <w:rPr>
          <w:rFonts w:eastAsiaTheme="minorHAnsi"/>
        </w:rPr>
        <w:t xml:space="preserve"> (pages 42-43)</w:t>
      </w:r>
      <w:r w:rsidRPr="00164278">
        <w:rPr>
          <w:rFonts w:eastAsiaTheme="minorHAnsi"/>
        </w:rPr>
        <w:t xml:space="preserve"> has been developed for Virginia Commonwealth agencies to use when requesting sign language interpreters through the Virginia Department for the Deaf and Hard of Hearing (VDDHH).  I hope it will make the interpreter request process as effortless as possible for you.</w:t>
      </w:r>
    </w:p>
    <w:p w14:paraId="24CA4579" w14:textId="77777777" w:rsidR="00164278" w:rsidRPr="00164278" w:rsidRDefault="00164278" w:rsidP="00164278">
      <w:pPr>
        <w:rPr>
          <w:rFonts w:eastAsiaTheme="minorHAnsi"/>
        </w:rPr>
      </w:pPr>
    </w:p>
    <w:p w14:paraId="7ED7EC0D" w14:textId="249B5797" w:rsidR="00164278" w:rsidRPr="00164278" w:rsidRDefault="00164278" w:rsidP="00164278">
      <w:pPr>
        <w:rPr>
          <w:rFonts w:eastAsiaTheme="minorHAnsi"/>
        </w:rPr>
      </w:pPr>
      <w:r w:rsidRPr="00164278">
        <w:rPr>
          <w:rFonts w:eastAsiaTheme="minorHAnsi"/>
        </w:rPr>
        <w:t xml:space="preserve">Before you begin, please note that VDDHH can and will coordinate the service for you by sending your request out to </w:t>
      </w:r>
      <w:r w:rsidR="009C0B4C">
        <w:rPr>
          <w:rFonts w:eastAsiaTheme="minorHAnsi"/>
        </w:rPr>
        <w:t>VQSLIs</w:t>
      </w:r>
      <w:r w:rsidR="009C0B4C" w:rsidRPr="00164278">
        <w:rPr>
          <w:rFonts w:eastAsiaTheme="minorHAnsi"/>
        </w:rPr>
        <w:t xml:space="preserve"> </w:t>
      </w:r>
      <w:r w:rsidRPr="00164278">
        <w:rPr>
          <w:rFonts w:eastAsiaTheme="minorHAnsi"/>
        </w:rPr>
        <w:t xml:space="preserve">who are in your general area (maybe as much as 1 hour away) and who have the skills needed for the situation.  There is no charge for this coordination service, however, the interpreter WILL bill you at the </w:t>
      </w:r>
      <w:r w:rsidR="009C0B4C">
        <w:rPr>
          <w:rFonts w:eastAsiaTheme="minorHAnsi"/>
        </w:rPr>
        <w:t>Service Agreement</w:t>
      </w:r>
      <w:r w:rsidR="009C0B4C" w:rsidRPr="00164278">
        <w:rPr>
          <w:rFonts w:eastAsiaTheme="minorHAnsi"/>
        </w:rPr>
        <w:t xml:space="preserve"> </w:t>
      </w:r>
      <w:r w:rsidRPr="00164278">
        <w:rPr>
          <w:rFonts w:eastAsiaTheme="minorHAnsi"/>
        </w:rPr>
        <w:t xml:space="preserve">rate for the hours of service provided plus travel time (with a </w:t>
      </w:r>
      <w:r w:rsidR="00696BA0" w:rsidRPr="00164278">
        <w:rPr>
          <w:rFonts w:eastAsiaTheme="minorHAnsi"/>
        </w:rPr>
        <w:t>two-hour</w:t>
      </w:r>
      <w:r w:rsidRPr="00164278">
        <w:rPr>
          <w:rFonts w:eastAsiaTheme="minorHAnsi"/>
        </w:rPr>
        <w:t xml:space="preserve"> minimum on all assignments.)  You must include a billing address on </w:t>
      </w:r>
      <w:r w:rsidR="00EC2945">
        <w:rPr>
          <w:rFonts w:eastAsiaTheme="minorHAnsi"/>
        </w:rPr>
        <w:t>the</w:t>
      </w:r>
      <w:r w:rsidR="00EC2945" w:rsidRPr="00164278">
        <w:rPr>
          <w:rFonts w:eastAsiaTheme="minorHAnsi"/>
        </w:rPr>
        <w:t xml:space="preserve"> </w:t>
      </w:r>
      <w:r w:rsidRPr="00164278">
        <w:rPr>
          <w:rFonts w:eastAsiaTheme="minorHAnsi"/>
        </w:rPr>
        <w:t xml:space="preserve">request form and payment to the interpreter must be made in accordance with the purchasing regulations for the Commonwealth.  </w:t>
      </w:r>
    </w:p>
    <w:p w14:paraId="3C87984C" w14:textId="77777777" w:rsidR="00164278" w:rsidRPr="00164278" w:rsidRDefault="00164278" w:rsidP="00164278">
      <w:pPr>
        <w:rPr>
          <w:rFonts w:eastAsiaTheme="minorHAnsi"/>
        </w:rPr>
      </w:pPr>
    </w:p>
    <w:p w14:paraId="38EA72E7" w14:textId="29C69242" w:rsidR="00164278" w:rsidRPr="00164278" w:rsidRDefault="00164278" w:rsidP="00164278">
      <w:pPr>
        <w:rPr>
          <w:rFonts w:eastAsiaTheme="minorHAnsi"/>
        </w:rPr>
      </w:pPr>
      <w:r w:rsidRPr="00164278">
        <w:rPr>
          <w:rFonts w:eastAsiaTheme="minorHAnsi"/>
        </w:rPr>
        <w:t xml:space="preserve">When filling out the form, please provide as much detailed information as possible.  The information is provided </w:t>
      </w:r>
      <w:r w:rsidRPr="00164278">
        <w:rPr>
          <w:rFonts w:eastAsiaTheme="minorHAnsi"/>
          <w:b/>
        </w:rPr>
        <w:t>only</w:t>
      </w:r>
      <w:r w:rsidRPr="00164278">
        <w:rPr>
          <w:rFonts w:eastAsiaTheme="minorHAnsi"/>
        </w:rPr>
        <w:t xml:space="preserve"> to the interpreter(s) assigned to that particular assignment.  The more information we can pass on to the interpreters, the better prepared they are for the assignment.  To help you, we have provided a completion guide form, explaining the kind of information required on each part of the form.  Upon completion of the </w:t>
      </w:r>
      <w:r w:rsidR="00EC2945">
        <w:rPr>
          <w:rFonts w:eastAsiaTheme="minorHAnsi"/>
        </w:rPr>
        <w:t>General Sign Language Interpreter Request Form</w:t>
      </w:r>
      <w:r w:rsidRPr="00164278">
        <w:rPr>
          <w:rFonts w:eastAsiaTheme="minorHAnsi"/>
        </w:rPr>
        <w:t xml:space="preserve">, please fax it to the VDDHH office at 804-662-9718 or send it via e-mail to </w:t>
      </w:r>
      <w:hyperlink r:id="rId46" w:history="1">
        <w:r w:rsidRPr="00164278">
          <w:rPr>
            <w:rStyle w:val="Hyperlink"/>
            <w:rFonts w:eastAsiaTheme="minorHAnsi"/>
          </w:rPr>
          <w:t>isprequests@vddhh.virginia.gov</w:t>
        </w:r>
      </w:hyperlink>
      <w:r w:rsidRPr="00164278">
        <w:rPr>
          <w:rFonts w:eastAsiaTheme="minorHAnsi"/>
        </w:rPr>
        <w:t xml:space="preserve"> .  Please use this email address to submit new requests ONLY.  For all other correspondence related to your request, you should send email to </w:t>
      </w:r>
      <w:hyperlink r:id="rId47" w:history="1">
        <w:r w:rsidRPr="00164278">
          <w:rPr>
            <w:rStyle w:val="Hyperlink"/>
            <w:rFonts w:eastAsiaTheme="minorHAnsi"/>
          </w:rPr>
          <w:t>isp@vddhh.virginia.gov</w:t>
        </w:r>
      </w:hyperlink>
      <w:r w:rsidRPr="00164278">
        <w:rPr>
          <w:rFonts w:eastAsiaTheme="minorHAnsi"/>
        </w:rPr>
        <w:t xml:space="preserve">.  </w:t>
      </w:r>
    </w:p>
    <w:p w14:paraId="1546D2D9" w14:textId="77777777" w:rsidR="00164278" w:rsidRPr="00164278" w:rsidRDefault="00164278" w:rsidP="00164278">
      <w:pPr>
        <w:rPr>
          <w:rFonts w:eastAsiaTheme="minorHAnsi"/>
        </w:rPr>
      </w:pPr>
    </w:p>
    <w:p w14:paraId="59139AE2" w14:textId="43947EB1" w:rsidR="00164278" w:rsidRPr="00164278" w:rsidRDefault="00164278" w:rsidP="00164278">
      <w:pPr>
        <w:rPr>
          <w:rFonts w:eastAsiaTheme="minorHAnsi"/>
        </w:rPr>
      </w:pPr>
      <w:r>
        <w:rPr>
          <w:rFonts w:eastAsiaTheme="minorHAnsi"/>
        </w:rPr>
        <w:t>Once</w:t>
      </w:r>
      <w:r w:rsidRPr="00164278">
        <w:rPr>
          <w:rFonts w:eastAsiaTheme="minorHAnsi"/>
        </w:rPr>
        <w:t xml:space="preserve"> an Interpreter </w:t>
      </w:r>
      <w:r w:rsidR="00207AC5">
        <w:rPr>
          <w:rFonts w:eastAsiaTheme="minorHAnsi"/>
        </w:rPr>
        <w:t>has been</w:t>
      </w:r>
      <w:r w:rsidRPr="00164278">
        <w:rPr>
          <w:rFonts w:eastAsiaTheme="minorHAnsi"/>
        </w:rPr>
        <w:t xml:space="preserve"> assigned to your event/meeting/appointment, </w:t>
      </w:r>
      <w:r>
        <w:rPr>
          <w:rFonts w:eastAsiaTheme="minorHAnsi"/>
        </w:rPr>
        <w:t>you will receive</w:t>
      </w:r>
      <w:r w:rsidRPr="00164278">
        <w:rPr>
          <w:rFonts w:eastAsiaTheme="minorHAnsi"/>
        </w:rPr>
        <w:t xml:space="preserve"> “Confirmation of Sign Language Interpreter” email including the name of the interpreter(s) to the contact person indicated on the request form.  </w:t>
      </w:r>
      <w:r>
        <w:rPr>
          <w:rFonts w:eastAsiaTheme="minorHAnsi"/>
        </w:rPr>
        <w:t xml:space="preserve">Please review the confirmation detail sheet carefully to ensure accuracy and notify us immediately if any information is incorrect.  </w:t>
      </w:r>
      <w:r w:rsidRPr="00164278">
        <w:rPr>
          <w:rFonts w:eastAsiaTheme="minorHAnsi"/>
        </w:rPr>
        <w:t>That email message will include an assignment number in the subject line (for example: #G1234).  Please use that number in the subject line of any message you send related to the assignment.   If you need to inquire or provide additional information about a particular request, please call me at 1-800-552-7917 V/TTY.</w:t>
      </w:r>
    </w:p>
    <w:p w14:paraId="6029B7F3" w14:textId="77777777" w:rsidR="00164278" w:rsidRPr="00164278" w:rsidRDefault="00164278" w:rsidP="00164278">
      <w:pPr>
        <w:rPr>
          <w:rFonts w:eastAsiaTheme="minorHAnsi"/>
        </w:rPr>
      </w:pPr>
    </w:p>
    <w:p w14:paraId="3B82DC0A" w14:textId="77777777" w:rsidR="00164278" w:rsidRPr="00164278" w:rsidRDefault="00164278" w:rsidP="00164278">
      <w:pPr>
        <w:rPr>
          <w:rFonts w:eastAsiaTheme="minorHAnsi"/>
        </w:rPr>
      </w:pPr>
      <w:r w:rsidRPr="00164278">
        <w:rPr>
          <w:rFonts w:eastAsiaTheme="minorHAnsi"/>
        </w:rPr>
        <w:t xml:space="preserve">If you have an “emergency” interpreter request after normal business hours, please refer to the </w:t>
      </w:r>
      <w:r w:rsidRPr="00164278">
        <w:rPr>
          <w:rFonts w:eastAsiaTheme="minorHAnsi"/>
          <w:u w:val="single"/>
        </w:rPr>
        <w:t>Directory of Qualified Interpreters for the Deaf and Hard of Hearing</w:t>
      </w:r>
      <w:r w:rsidRPr="00164278">
        <w:rPr>
          <w:rFonts w:eastAsiaTheme="minorHAnsi"/>
        </w:rPr>
        <w:t xml:space="preserve"> on our website (</w:t>
      </w:r>
      <w:hyperlink r:id="rId48" w:history="1">
        <w:r w:rsidRPr="00164278">
          <w:rPr>
            <w:rStyle w:val="Hyperlink"/>
            <w:rFonts w:eastAsiaTheme="minorHAnsi"/>
          </w:rPr>
          <w:t>www.vddhh.org</w:t>
        </w:r>
      </w:hyperlink>
      <w:r w:rsidRPr="00164278">
        <w:rPr>
          <w:rFonts w:eastAsiaTheme="minorHAnsi"/>
        </w:rPr>
        <w:t>).  The directory includes contact information for dozens of interpreters across the state.  Feel free to contact these interpreters directly to discuss their availability, rates and qualifications.</w:t>
      </w:r>
    </w:p>
    <w:p w14:paraId="264041A7" w14:textId="77777777" w:rsidR="0085547C" w:rsidRDefault="0085547C" w:rsidP="00D207C8">
      <w:r>
        <w:br w:type="page"/>
      </w:r>
    </w:p>
    <w:tbl>
      <w:tblPr>
        <w:tblpPr w:leftFromText="180" w:rightFromText="180" w:vertAnchor="page" w:horzAnchor="margin" w:tblpY="637"/>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15"/>
        <w:gridCol w:w="1464"/>
        <w:gridCol w:w="124"/>
        <w:gridCol w:w="526"/>
        <w:gridCol w:w="350"/>
        <w:gridCol w:w="793"/>
        <w:gridCol w:w="264"/>
        <w:gridCol w:w="1524"/>
        <w:gridCol w:w="668"/>
        <w:gridCol w:w="242"/>
        <w:gridCol w:w="1074"/>
        <w:gridCol w:w="701"/>
        <w:gridCol w:w="909"/>
      </w:tblGrid>
      <w:tr w:rsidR="001449C0" w:rsidRPr="00A13EB4" w14:paraId="0BD55575" w14:textId="77777777" w:rsidTr="001449C0">
        <w:trPr>
          <w:trHeight w:val="588"/>
        </w:trPr>
        <w:tc>
          <w:tcPr>
            <w:tcW w:w="5000" w:type="pct"/>
            <w:gridSpan w:val="13"/>
            <w:tcBorders>
              <w:top w:val="single" w:sz="18" w:space="0" w:color="auto"/>
              <w:left w:val="single" w:sz="18" w:space="0" w:color="auto"/>
              <w:right w:val="single" w:sz="18" w:space="0" w:color="auto"/>
            </w:tcBorders>
          </w:tcPr>
          <w:p w14:paraId="0A236B3A" w14:textId="77777777" w:rsidR="001449C0" w:rsidRPr="00A13EB4" w:rsidRDefault="001449C0" w:rsidP="001449C0">
            <w:pPr>
              <w:rPr>
                <w:b/>
                <w:sz w:val="20"/>
                <w:szCs w:val="20"/>
              </w:rPr>
            </w:pPr>
            <w:r w:rsidRPr="00A13EB4">
              <w:rPr>
                <w:b/>
                <w:noProof/>
                <w:sz w:val="20"/>
                <w:szCs w:val="20"/>
              </w:rPr>
              <mc:AlternateContent>
                <mc:Choice Requires="wps">
                  <w:drawing>
                    <wp:anchor distT="45720" distB="45720" distL="114300" distR="114300" simplePos="0" relativeHeight="251661824" behindDoc="0" locked="0" layoutInCell="1" allowOverlap="1" wp14:anchorId="4FDAF3EF" wp14:editId="7E7777B0">
                      <wp:simplePos x="0" y="0"/>
                      <wp:positionH relativeFrom="column">
                        <wp:posOffset>2248535</wp:posOffset>
                      </wp:positionH>
                      <wp:positionV relativeFrom="paragraph">
                        <wp:posOffset>1905</wp:posOffset>
                      </wp:positionV>
                      <wp:extent cx="4488180" cy="68580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6858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372875A3" w14:textId="77777777" w:rsidR="00E252B6" w:rsidRPr="00A13EB4" w:rsidRDefault="00E252B6" w:rsidP="00D55A45">
                                  <w:pPr>
                                    <w:pBdr>
                                      <w:bottom w:val="single" w:sz="4" w:space="2" w:color="B8CCE4" w:themeColor="accent1" w:themeTint="66"/>
                                    </w:pBdr>
                                    <w:ind w:firstLine="0"/>
                                    <w:outlineLvl w:val="3"/>
                                    <w:rPr>
                                      <w:rFonts w:asciiTheme="majorHAnsi" w:eastAsiaTheme="majorEastAsia" w:hAnsiTheme="majorHAnsi" w:cstheme="majorBidi"/>
                                      <w:i/>
                                      <w:iCs/>
                                      <w:sz w:val="28"/>
                                      <w:szCs w:val="28"/>
                                    </w:rPr>
                                  </w:pPr>
                                  <w:r w:rsidRPr="00D55A45">
                                    <w:rPr>
                                      <w:rFonts w:asciiTheme="majorHAnsi" w:eastAsiaTheme="majorEastAsia" w:hAnsiTheme="majorHAnsi" w:cstheme="majorBidi"/>
                                      <w:i/>
                                      <w:iCs/>
                                      <w:sz w:val="40"/>
                                      <w:szCs w:val="40"/>
                                    </w:rPr>
                                    <w:t>General Sign Language Interpreter Request Form</w:t>
                                  </w:r>
                                  <w:r w:rsidRPr="001449C0">
                                    <w:rPr>
                                      <w:sz w:val="16"/>
                                      <w:szCs w:val="16"/>
                                    </w:rPr>
                                    <w:t xml:space="preserve"> v10.1.17</w:t>
                                  </w:r>
                                </w:p>
                                <w:p w14:paraId="2635BC84" w14:textId="77777777" w:rsidR="00E252B6" w:rsidRDefault="00E252B6" w:rsidP="001449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AF3EF" id="Text Box 2" o:spid="_x0000_s1027" type="#_x0000_t202" style="position:absolute;left:0;text-align:left;margin-left:177.05pt;margin-top:.15pt;width:353.4pt;height:54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" fillcolor="white [3201]" stroked="f" strokeweight="2pt">
                      <v:textbox>
                        <w:txbxContent>
                          <w:p w14:paraId="372875A3" w14:textId="77777777" w:rsidR="00E252B6" w:rsidRPr="00A13EB4" w:rsidRDefault="00E252B6" w:rsidP="00D55A45">
                            <w:pPr>
                              <w:pBdr>
                                <w:bottom w:val="single" w:sz="4" w:space="2" w:color="B8CCE4" w:themeColor="accent1" w:themeTint="66"/>
                              </w:pBdr>
                              <w:ind w:firstLine="0"/>
                              <w:outlineLvl w:val="3"/>
                              <w:rPr>
                                <w:rFonts w:asciiTheme="majorHAnsi" w:eastAsiaTheme="majorEastAsia" w:hAnsiTheme="majorHAnsi" w:cstheme="majorBidi"/>
                                <w:i/>
                                <w:iCs/>
                                <w:sz w:val="28"/>
                                <w:szCs w:val="28"/>
                              </w:rPr>
                            </w:pPr>
                            <w:r w:rsidRPr="00D55A45">
                              <w:rPr>
                                <w:rFonts w:asciiTheme="majorHAnsi" w:eastAsiaTheme="majorEastAsia" w:hAnsiTheme="majorHAnsi" w:cstheme="majorBidi"/>
                                <w:i/>
                                <w:iCs/>
                                <w:sz w:val="40"/>
                                <w:szCs w:val="40"/>
                              </w:rPr>
                              <w:t>General Sign Language Interpreter Request Form</w:t>
                            </w:r>
                            <w:r w:rsidRPr="001449C0">
                              <w:rPr>
                                <w:sz w:val="16"/>
                                <w:szCs w:val="16"/>
                              </w:rPr>
                              <w:t xml:space="preserve"> v10.1.17</w:t>
                            </w:r>
                          </w:p>
                          <w:p w14:paraId="2635BC84" w14:textId="77777777" w:rsidR="00E252B6" w:rsidRDefault="00E252B6" w:rsidP="001449C0"/>
                        </w:txbxContent>
                      </v:textbox>
                      <w10:wrap type="square"/>
                    </v:shape>
                  </w:pict>
                </mc:Fallback>
              </mc:AlternateContent>
            </w:r>
            <w:r>
              <w:rPr>
                <w:b/>
                <w:noProof/>
                <w:sz w:val="20"/>
                <w:szCs w:val="20"/>
              </w:rPr>
              <w:drawing>
                <wp:inline distT="0" distB="0" distL="0" distR="0" wp14:anchorId="5E0EAE02" wp14:editId="4AA33825">
                  <wp:extent cx="1901825" cy="72707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01825" cy="727075"/>
                          </a:xfrm>
                          <a:prstGeom prst="rect">
                            <a:avLst/>
                          </a:prstGeom>
                          <a:noFill/>
                        </pic:spPr>
                      </pic:pic>
                    </a:graphicData>
                  </a:graphic>
                </wp:inline>
              </w:drawing>
            </w:r>
          </w:p>
        </w:tc>
      </w:tr>
      <w:tr w:rsidR="001449C0" w:rsidRPr="00A13EB4" w14:paraId="7EBFCDCB" w14:textId="77777777" w:rsidTr="00D55A45">
        <w:trPr>
          <w:trHeight w:val="372"/>
        </w:trPr>
        <w:tc>
          <w:tcPr>
            <w:tcW w:w="5000" w:type="pct"/>
            <w:gridSpan w:val="13"/>
            <w:tcBorders>
              <w:top w:val="single" w:sz="18" w:space="0" w:color="auto"/>
              <w:left w:val="single" w:sz="18" w:space="0" w:color="auto"/>
              <w:right w:val="single" w:sz="18" w:space="0" w:color="auto"/>
            </w:tcBorders>
          </w:tcPr>
          <w:p w14:paraId="2855CDAA" w14:textId="32CD2B63" w:rsidR="001449C0" w:rsidRPr="00A13EB4" w:rsidRDefault="001449C0" w:rsidP="00D55A45">
            <w:pPr>
              <w:rPr>
                <w:b/>
                <w:noProof/>
                <w:sz w:val="20"/>
                <w:szCs w:val="20"/>
              </w:rPr>
            </w:pPr>
            <w:r w:rsidRPr="00A13EB4">
              <w:rPr>
                <w:b/>
                <w:sz w:val="20"/>
                <w:szCs w:val="20"/>
                <w:u w:val="single"/>
              </w:rPr>
              <w:t>EMAIL</w:t>
            </w:r>
            <w:r>
              <w:rPr>
                <w:b/>
                <w:sz w:val="20"/>
                <w:szCs w:val="20"/>
                <w:u w:val="single"/>
              </w:rPr>
              <w:t xml:space="preserve"> (preferred)</w:t>
            </w:r>
            <w:r w:rsidRPr="00A13EB4">
              <w:rPr>
                <w:b/>
                <w:sz w:val="20"/>
                <w:szCs w:val="20"/>
                <w:u w:val="single"/>
              </w:rPr>
              <w:t xml:space="preserve"> TO </w:t>
            </w:r>
            <w:hyperlink r:id="rId50" w:history="1">
              <w:r w:rsidRPr="00F57198">
                <w:rPr>
                  <w:rStyle w:val="Hyperlink"/>
                  <w:b/>
                  <w:sz w:val="20"/>
                  <w:szCs w:val="20"/>
                </w:rPr>
                <w:t>isprequests@vddhh.virginia.gov</w:t>
              </w:r>
            </w:hyperlink>
            <w:r>
              <w:rPr>
                <w:b/>
                <w:sz w:val="20"/>
                <w:szCs w:val="20"/>
                <w:u w:val="single"/>
              </w:rPr>
              <w:t xml:space="preserve"> OR FAX TO: 804-662-9718</w:t>
            </w:r>
          </w:p>
        </w:tc>
      </w:tr>
      <w:tr w:rsidR="001449C0" w:rsidRPr="00A13EB4" w14:paraId="2AA98593" w14:textId="77777777" w:rsidTr="001449C0">
        <w:trPr>
          <w:trHeight w:val="588"/>
        </w:trPr>
        <w:tc>
          <w:tcPr>
            <w:tcW w:w="5000" w:type="pct"/>
            <w:gridSpan w:val="13"/>
            <w:tcBorders>
              <w:top w:val="single" w:sz="18" w:space="0" w:color="auto"/>
              <w:left w:val="single" w:sz="18" w:space="0" w:color="auto"/>
              <w:right w:val="single" w:sz="18" w:space="0" w:color="auto"/>
            </w:tcBorders>
          </w:tcPr>
          <w:p w14:paraId="1F46D930" w14:textId="77777777" w:rsidR="001449C0" w:rsidRPr="00A13EB4" w:rsidRDefault="001449C0" w:rsidP="001449C0">
            <w:pPr>
              <w:rPr>
                <w:b/>
                <w:sz w:val="20"/>
                <w:szCs w:val="20"/>
              </w:rPr>
            </w:pPr>
            <w:r w:rsidRPr="00A13EB4">
              <w:rPr>
                <w:b/>
                <w:i/>
                <w:sz w:val="20"/>
                <w:szCs w:val="20"/>
              </w:rPr>
              <w:t>Please check the appropriate box below for Communication Services you need:</w:t>
            </w:r>
          </w:p>
          <w:p w14:paraId="7C06C466" w14:textId="77777777" w:rsidR="001449C0" w:rsidRPr="00A13EB4" w:rsidRDefault="001449C0" w:rsidP="001449C0">
            <w:pPr>
              <w:rPr>
                <w:b/>
                <w:sz w:val="20"/>
                <w:szCs w:val="20"/>
              </w:rPr>
            </w:pPr>
            <w:r w:rsidRPr="00725421">
              <w:sym w:font="Webdings" w:char="F031"/>
            </w:r>
            <w:r w:rsidRPr="00A13EB4">
              <w:rPr>
                <w:b/>
                <w:sz w:val="20"/>
                <w:szCs w:val="20"/>
              </w:rPr>
              <w:t xml:space="preserve">INTERPRETER(s)      </w:t>
            </w:r>
            <w:r w:rsidRPr="00725421">
              <w:sym w:font="Webdings" w:char="F031"/>
            </w:r>
            <w:r w:rsidRPr="00A13EB4">
              <w:rPr>
                <w:b/>
                <w:sz w:val="20"/>
                <w:szCs w:val="20"/>
              </w:rPr>
              <w:t xml:space="preserve">CART PROVIDER(s) ON-SITE           </w:t>
            </w:r>
            <w:r w:rsidRPr="00725421">
              <w:sym w:font="Webdings" w:char="F031"/>
            </w:r>
            <w:r w:rsidRPr="00A13EB4">
              <w:rPr>
                <w:b/>
                <w:sz w:val="20"/>
                <w:szCs w:val="20"/>
              </w:rPr>
              <w:t>BOTH</w:t>
            </w:r>
          </w:p>
        </w:tc>
      </w:tr>
      <w:tr w:rsidR="001449C0" w:rsidRPr="00A13EB4" w14:paraId="3561D82E" w14:textId="77777777" w:rsidTr="001449C0">
        <w:trPr>
          <w:trHeight w:val="623"/>
        </w:trPr>
        <w:tc>
          <w:tcPr>
            <w:tcW w:w="1665" w:type="pct"/>
            <w:gridSpan w:val="2"/>
            <w:tcBorders>
              <w:left w:val="single" w:sz="18" w:space="0" w:color="auto"/>
            </w:tcBorders>
          </w:tcPr>
          <w:p w14:paraId="44763071" w14:textId="77777777" w:rsidR="001449C0" w:rsidRPr="00A13EB4" w:rsidRDefault="001449C0" w:rsidP="001449C0">
            <w:pPr>
              <w:ind w:firstLine="0"/>
              <w:rPr>
                <w:b/>
                <w:sz w:val="20"/>
                <w:szCs w:val="20"/>
              </w:rPr>
            </w:pPr>
            <w:r w:rsidRPr="00A13EB4">
              <w:rPr>
                <w:b/>
                <w:sz w:val="20"/>
                <w:szCs w:val="20"/>
              </w:rPr>
              <w:t xml:space="preserve">Today’s Date: </w:t>
            </w:r>
          </w:p>
        </w:tc>
        <w:tc>
          <w:tcPr>
            <w:tcW w:w="3335" w:type="pct"/>
            <w:gridSpan w:val="11"/>
            <w:tcBorders>
              <w:right w:val="single" w:sz="18" w:space="0" w:color="auto"/>
            </w:tcBorders>
          </w:tcPr>
          <w:p w14:paraId="052D494E" w14:textId="77777777" w:rsidR="001449C0" w:rsidRPr="00A13EB4" w:rsidRDefault="001449C0" w:rsidP="001449C0">
            <w:pPr>
              <w:ind w:firstLine="0"/>
              <w:rPr>
                <w:b/>
                <w:sz w:val="20"/>
                <w:szCs w:val="20"/>
              </w:rPr>
            </w:pPr>
            <w:r w:rsidRPr="00A13EB4">
              <w:rPr>
                <w:b/>
                <w:sz w:val="20"/>
                <w:szCs w:val="20"/>
              </w:rPr>
              <w:t xml:space="preserve">NAME OF AGENCY REQUESTING SERVICE: </w:t>
            </w:r>
          </w:p>
        </w:tc>
      </w:tr>
      <w:tr w:rsidR="001449C0" w:rsidRPr="00A13EB4" w14:paraId="263BBAA7" w14:textId="77777777" w:rsidTr="001449C0">
        <w:trPr>
          <w:trHeight w:val="713"/>
        </w:trPr>
        <w:tc>
          <w:tcPr>
            <w:tcW w:w="2623" w:type="pct"/>
            <w:gridSpan w:val="7"/>
            <w:tcBorders>
              <w:left w:val="single" w:sz="18" w:space="0" w:color="auto"/>
              <w:bottom w:val="single" w:sz="4" w:space="0" w:color="auto"/>
            </w:tcBorders>
          </w:tcPr>
          <w:p w14:paraId="05AF21F3" w14:textId="77777777" w:rsidR="001449C0" w:rsidRPr="00A13EB4" w:rsidRDefault="001449C0" w:rsidP="001449C0">
            <w:pPr>
              <w:ind w:firstLine="0"/>
              <w:rPr>
                <w:b/>
                <w:sz w:val="20"/>
                <w:szCs w:val="20"/>
              </w:rPr>
            </w:pPr>
            <w:r w:rsidRPr="00A13EB4">
              <w:rPr>
                <w:b/>
                <w:sz w:val="20"/>
                <w:szCs w:val="20"/>
              </w:rPr>
              <w:t>NAME of PERSON SUBMITTING THIS FORM (“Requestor”) :</w:t>
            </w:r>
          </w:p>
        </w:tc>
        <w:tc>
          <w:tcPr>
            <w:tcW w:w="2377" w:type="pct"/>
            <w:gridSpan w:val="6"/>
            <w:tcBorders>
              <w:right w:val="single" w:sz="18" w:space="0" w:color="auto"/>
            </w:tcBorders>
          </w:tcPr>
          <w:p w14:paraId="2AB61476" w14:textId="77777777" w:rsidR="001449C0" w:rsidRPr="00A13EB4" w:rsidRDefault="001449C0" w:rsidP="001449C0">
            <w:pPr>
              <w:rPr>
                <w:b/>
                <w:sz w:val="20"/>
                <w:szCs w:val="20"/>
              </w:rPr>
            </w:pPr>
            <w:r w:rsidRPr="00A13EB4">
              <w:rPr>
                <w:b/>
                <w:sz w:val="20"/>
                <w:szCs w:val="20"/>
              </w:rPr>
              <w:t>Requestor Phone Number:</w:t>
            </w:r>
          </w:p>
        </w:tc>
      </w:tr>
      <w:tr w:rsidR="001449C0" w:rsidRPr="00A13EB4" w14:paraId="679D2244" w14:textId="77777777" w:rsidTr="001449C0">
        <w:trPr>
          <w:trHeight w:val="713"/>
        </w:trPr>
        <w:tc>
          <w:tcPr>
            <w:tcW w:w="2623" w:type="pct"/>
            <w:gridSpan w:val="7"/>
            <w:tcBorders>
              <w:top w:val="single" w:sz="4" w:space="0" w:color="auto"/>
              <w:left w:val="single" w:sz="18" w:space="0" w:color="auto"/>
              <w:bottom w:val="single" w:sz="4" w:space="0" w:color="auto"/>
              <w:right w:val="single" w:sz="4" w:space="0" w:color="auto"/>
            </w:tcBorders>
          </w:tcPr>
          <w:p w14:paraId="5C744C98" w14:textId="77777777" w:rsidR="001449C0" w:rsidRPr="00A13EB4" w:rsidRDefault="001449C0" w:rsidP="001449C0">
            <w:pPr>
              <w:ind w:firstLine="0"/>
              <w:rPr>
                <w:b/>
                <w:sz w:val="20"/>
                <w:szCs w:val="20"/>
              </w:rPr>
            </w:pPr>
            <w:r w:rsidRPr="00A13EB4">
              <w:rPr>
                <w:b/>
                <w:sz w:val="20"/>
                <w:szCs w:val="20"/>
              </w:rPr>
              <w:t xml:space="preserve">AGENCY ADDRESS: </w:t>
            </w:r>
          </w:p>
        </w:tc>
        <w:tc>
          <w:tcPr>
            <w:tcW w:w="2377" w:type="pct"/>
            <w:gridSpan w:val="6"/>
            <w:tcBorders>
              <w:left w:val="single" w:sz="4" w:space="0" w:color="auto"/>
              <w:right w:val="single" w:sz="18" w:space="0" w:color="auto"/>
            </w:tcBorders>
          </w:tcPr>
          <w:p w14:paraId="74AB3856" w14:textId="77777777" w:rsidR="001449C0" w:rsidRPr="00A13EB4" w:rsidRDefault="001449C0" w:rsidP="001449C0">
            <w:pPr>
              <w:rPr>
                <w:b/>
                <w:sz w:val="20"/>
                <w:szCs w:val="20"/>
              </w:rPr>
            </w:pPr>
            <w:r w:rsidRPr="00A13EB4">
              <w:rPr>
                <w:b/>
                <w:sz w:val="20"/>
                <w:szCs w:val="20"/>
              </w:rPr>
              <w:t xml:space="preserve">Requestor Email Address : </w:t>
            </w:r>
          </w:p>
        </w:tc>
      </w:tr>
      <w:tr w:rsidR="001449C0" w:rsidRPr="00A13EB4" w14:paraId="1CD147FE" w14:textId="77777777" w:rsidTr="001449C0">
        <w:trPr>
          <w:trHeight w:val="605"/>
        </w:trPr>
        <w:tc>
          <w:tcPr>
            <w:tcW w:w="5000" w:type="pct"/>
            <w:gridSpan w:val="13"/>
            <w:tcBorders>
              <w:left w:val="single" w:sz="18" w:space="0" w:color="auto"/>
              <w:right w:val="single" w:sz="18" w:space="0" w:color="auto"/>
            </w:tcBorders>
          </w:tcPr>
          <w:p w14:paraId="1238819E" w14:textId="77777777" w:rsidR="001449C0" w:rsidRPr="00A13EB4" w:rsidRDefault="001449C0" w:rsidP="001449C0">
            <w:pPr>
              <w:ind w:firstLine="0"/>
              <w:rPr>
                <w:b/>
                <w:sz w:val="20"/>
                <w:szCs w:val="20"/>
              </w:rPr>
            </w:pPr>
            <w:r w:rsidRPr="00A13EB4">
              <w:rPr>
                <w:b/>
                <w:sz w:val="20"/>
                <w:szCs w:val="20"/>
              </w:rPr>
              <w:t xml:space="preserve">Date(s) of Assignment (if multiple dates, provide start and end times for each date in the description box below): </w:t>
            </w:r>
          </w:p>
        </w:tc>
      </w:tr>
      <w:tr w:rsidR="001449C0" w:rsidRPr="00A13EB4" w14:paraId="50B005C0" w14:textId="77777777" w:rsidTr="001449C0">
        <w:trPr>
          <w:trHeight w:val="893"/>
        </w:trPr>
        <w:tc>
          <w:tcPr>
            <w:tcW w:w="1723" w:type="pct"/>
            <w:gridSpan w:val="3"/>
            <w:tcBorders>
              <w:left w:val="single" w:sz="18" w:space="0" w:color="auto"/>
            </w:tcBorders>
          </w:tcPr>
          <w:p w14:paraId="23C39A97" w14:textId="77777777" w:rsidR="001449C0" w:rsidRPr="00A13EB4" w:rsidRDefault="001449C0" w:rsidP="001449C0">
            <w:pPr>
              <w:ind w:firstLine="0"/>
              <w:rPr>
                <w:b/>
                <w:sz w:val="20"/>
                <w:szCs w:val="20"/>
              </w:rPr>
            </w:pPr>
            <w:r w:rsidRPr="00A13EB4">
              <w:rPr>
                <w:b/>
                <w:sz w:val="20"/>
                <w:szCs w:val="20"/>
              </w:rPr>
              <w:t xml:space="preserve">Beginning Time of Assignment: </w:t>
            </w:r>
          </w:p>
        </w:tc>
        <w:tc>
          <w:tcPr>
            <w:tcW w:w="1920" w:type="pct"/>
            <w:gridSpan w:val="6"/>
          </w:tcPr>
          <w:p w14:paraId="220E58FE" w14:textId="77777777" w:rsidR="001449C0" w:rsidRPr="00A13EB4" w:rsidRDefault="001449C0" w:rsidP="001449C0">
            <w:pPr>
              <w:ind w:firstLine="0"/>
              <w:rPr>
                <w:b/>
                <w:sz w:val="20"/>
                <w:szCs w:val="20"/>
              </w:rPr>
            </w:pPr>
            <w:r w:rsidRPr="00A13EB4">
              <w:rPr>
                <w:b/>
                <w:sz w:val="20"/>
                <w:szCs w:val="20"/>
              </w:rPr>
              <w:t xml:space="preserve">End Time of Assignment (if none provided, two hour minimum will be assumed): </w:t>
            </w:r>
          </w:p>
        </w:tc>
        <w:tc>
          <w:tcPr>
            <w:tcW w:w="1357" w:type="pct"/>
            <w:gridSpan w:val="4"/>
            <w:tcBorders>
              <w:right w:val="single" w:sz="18" w:space="0" w:color="auto"/>
            </w:tcBorders>
          </w:tcPr>
          <w:p w14:paraId="1B78BC5A" w14:textId="77777777" w:rsidR="001449C0" w:rsidRPr="00A13EB4" w:rsidRDefault="001449C0" w:rsidP="001449C0">
            <w:pPr>
              <w:ind w:firstLine="0"/>
              <w:rPr>
                <w:b/>
                <w:sz w:val="20"/>
                <w:szCs w:val="20"/>
              </w:rPr>
            </w:pPr>
            <w:r w:rsidRPr="00A13EB4">
              <w:rPr>
                <w:b/>
                <w:sz w:val="20"/>
                <w:szCs w:val="20"/>
              </w:rPr>
              <w:t xml:space="preserve">Comments on time of assignment: </w:t>
            </w:r>
          </w:p>
          <w:p w14:paraId="01DE8564" w14:textId="77777777" w:rsidR="001449C0" w:rsidRPr="00A13EB4" w:rsidRDefault="001449C0" w:rsidP="001449C0">
            <w:pPr>
              <w:rPr>
                <w:b/>
                <w:sz w:val="20"/>
                <w:szCs w:val="20"/>
              </w:rPr>
            </w:pPr>
          </w:p>
        </w:tc>
      </w:tr>
      <w:tr w:rsidR="001449C0" w:rsidRPr="00A13EB4" w14:paraId="2E76A867" w14:textId="77777777" w:rsidTr="001449C0">
        <w:trPr>
          <w:trHeight w:val="623"/>
        </w:trPr>
        <w:tc>
          <w:tcPr>
            <w:tcW w:w="5000" w:type="pct"/>
            <w:gridSpan w:val="13"/>
            <w:tcBorders>
              <w:left w:val="single" w:sz="18" w:space="0" w:color="auto"/>
              <w:right w:val="single" w:sz="18" w:space="0" w:color="auto"/>
            </w:tcBorders>
          </w:tcPr>
          <w:p w14:paraId="0BD967FA" w14:textId="77777777" w:rsidR="001449C0" w:rsidRPr="00A13EB4" w:rsidRDefault="001449C0" w:rsidP="001449C0">
            <w:pPr>
              <w:ind w:firstLine="0"/>
              <w:rPr>
                <w:b/>
                <w:sz w:val="20"/>
                <w:szCs w:val="20"/>
              </w:rPr>
            </w:pPr>
            <w:r w:rsidRPr="00A13EB4">
              <w:rPr>
                <w:b/>
                <w:sz w:val="20"/>
                <w:szCs w:val="20"/>
              </w:rPr>
              <w:t xml:space="preserve"> Location/Address of Assignment (IF NOT AT AGENCY ADDRESS): (include bldg, floor, room #, etc.) </w:t>
            </w:r>
          </w:p>
        </w:tc>
      </w:tr>
      <w:tr w:rsidR="001449C0" w:rsidRPr="00A13EB4" w14:paraId="585A2008" w14:textId="77777777" w:rsidTr="001449C0">
        <w:trPr>
          <w:trHeight w:val="803"/>
        </w:trPr>
        <w:tc>
          <w:tcPr>
            <w:tcW w:w="1665" w:type="pct"/>
            <w:gridSpan w:val="2"/>
            <w:tcBorders>
              <w:top w:val="dotted" w:sz="4" w:space="0" w:color="auto"/>
              <w:left w:val="single" w:sz="18" w:space="0" w:color="auto"/>
            </w:tcBorders>
          </w:tcPr>
          <w:p w14:paraId="1927554E" w14:textId="77777777" w:rsidR="001449C0" w:rsidRPr="00A13EB4" w:rsidRDefault="001449C0" w:rsidP="001449C0">
            <w:pPr>
              <w:ind w:firstLine="0"/>
              <w:rPr>
                <w:b/>
                <w:sz w:val="20"/>
                <w:szCs w:val="20"/>
              </w:rPr>
            </w:pPr>
            <w:r w:rsidRPr="00A13EB4">
              <w:rPr>
                <w:b/>
                <w:sz w:val="20"/>
                <w:szCs w:val="20"/>
              </w:rPr>
              <w:t xml:space="preserve">On-Site Contact Person: </w:t>
            </w:r>
          </w:p>
        </w:tc>
        <w:tc>
          <w:tcPr>
            <w:tcW w:w="1667" w:type="pct"/>
            <w:gridSpan w:val="6"/>
            <w:tcBorders>
              <w:top w:val="dotted" w:sz="4" w:space="0" w:color="auto"/>
            </w:tcBorders>
          </w:tcPr>
          <w:p w14:paraId="15005BAB" w14:textId="77777777" w:rsidR="001449C0" w:rsidRPr="00A13EB4" w:rsidRDefault="001449C0" w:rsidP="001449C0">
            <w:pPr>
              <w:ind w:firstLine="0"/>
              <w:rPr>
                <w:b/>
                <w:sz w:val="20"/>
                <w:szCs w:val="20"/>
              </w:rPr>
            </w:pPr>
            <w:r w:rsidRPr="00A13EB4">
              <w:rPr>
                <w:b/>
                <w:sz w:val="20"/>
                <w:szCs w:val="20"/>
              </w:rPr>
              <w:t xml:space="preserve"> On-Site Phone Number:  </w:t>
            </w:r>
          </w:p>
          <w:p w14:paraId="49C969CA" w14:textId="77777777" w:rsidR="001449C0" w:rsidRPr="00A13EB4" w:rsidRDefault="001449C0" w:rsidP="001449C0">
            <w:pPr>
              <w:rPr>
                <w:b/>
                <w:sz w:val="20"/>
                <w:szCs w:val="20"/>
              </w:rPr>
            </w:pPr>
            <w:r w:rsidRPr="00A13EB4">
              <w:rPr>
                <w:b/>
                <w:sz w:val="20"/>
                <w:szCs w:val="20"/>
              </w:rPr>
              <w:t>Cell?</w:t>
            </w:r>
          </w:p>
          <w:p w14:paraId="4EEC4CD7" w14:textId="77777777" w:rsidR="001449C0" w:rsidRPr="00A13EB4" w:rsidRDefault="001449C0" w:rsidP="001449C0">
            <w:pPr>
              <w:rPr>
                <w:b/>
                <w:sz w:val="20"/>
                <w:szCs w:val="20"/>
              </w:rPr>
            </w:pPr>
          </w:p>
          <w:p w14:paraId="5A4CA181" w14:textId="77777777" w:rsidR="001449C0" w:rsidRPr="00A13EB4" w:rsidRDefault="001449C0" w:rsidP="001449C0">
            <w:pPr>
              <w:rPr>
                <w:b/>
                <w:sz w:val="20"/>
                <w:szCs w:val="20"/>
              </w:rPr>
            </w:pPr>
            <w:r w:rsidRPr="00A13EB4">
              <w:rPr>
                <w:b/>
                <w:sz w:val="20"/>
                <w:szCs w:val="20"/>
              </w:rPr>
              <w:t>Office?</w:t>
            </w:r>
          </w:p>
        </w:tc>
        <w:tc>
          <w:tcPr>
            <w:tcW w:w="1668" w:type="pct"/>
            <w:gridSpan w:val="5"/>
            <w:tcBorders>
              <w:top w:val="dotted" w:sz="4" w:space="0" w:color="auto"/>
              <w:right w:val="single" w:sz="18" w:space="0" w:color="auto"/>
            </w:tcBorders>
          </w:tcPr>
          <w:p w14:paraId="48DCC40E" w14:textId="77777777" w:rsidR="001449C0" w:rsidRPr="00A13EB4" w:rsidRDefault="001449C0" w:rsidP="001449C0">
            <w:pPr>
              <w:ind w:firstLine="0"/>
              <w:rPr>
                <w:b/>
                <w:sz w:val="20"/>
                <w:szCs w:val="20"/>
              </w:rPr>
            </w:pPr>
            <w:r w:rsidRPr="00A13EB4">
              <w:rPr>
                <w:b/>
                <w:sz w:val="20"/>
                <w:szCs w:val="20"/>
              </w:rPr>
              <w:t xml:space="preserve">On-Site Contact Email Address: </w:t>
            </w:r>
          </w:p>
        </w:tc>
      </w:tr>
      <w:tr w:rsidR="001449C0" w:rsidRPr="00A13EB4" w14:paraId="00435394" w14:textId="77777777" w:rsidTr="001449C0">
        <w:trPr>
          <w:trHeight w:val="322"/>
        </w:trPr>
        <w:tc>
          <w:tcPr>
            <w:tcW w:w="1968" w:type="pct"/>
            <w:gridSpan w:val="4"/>
            <w:tcBorders>
              <w:left w:val="single" w:sz="18" w:space="0" w:color="auto"/>
              <w:bottom w:val="single" w:sz="4" w:space="0" w:color="000000"/>
              <w:right w:val="single" w:sz="18" w:space="0" w:color="auto"/>
            </w:tcBorders>
          </w:tcPr>
          <w:p w14:paraId="148BAFAC" w14:textId="77777777" w:rsidR="001449C0" w:rsidRPr="00A13EB4" w:rsidRDefault="001449C0" w:rsidP="001449C0">
            <w:pPr>
              <w:ind w:firstLine="0"/>
              <w:rPr>
                <w:b/>
                <w:sz w:val="20"/>
                <w:szCs w:val="20"/>
              </w:rPr>
            </w:pPr>
            <w:r w:rsidRPr="00A13EB4">
              <w:rPr>
                <w:b/>
                <w:sz w:val="20"/>
                <w:szCs w:val="20"/>
              </w:rPr>
              <w:t xml:space="preserve">Type of  Assignment (select all that apply): </w:t>
            </w:r>
          </w:p>
        </w:tc>
        <w:tc>
          <w:tcPr>
            <w:tcW w:w="3032" w:type="pct"/>
            <w:gridSpan w:val="9"/>
            <w:tcBorders>
              <w:left w:val="single" w:sz="18" w:space="0" w:color="auto"/>
              <w:right w:val="single" w:sz="18" w:space="0" w:color="auto"/>
            </w:tcBorders>
          </w:tcPr>
          <w:p w14:paraId="4DDF0804" w14:textId="77777777" w:rsidR="001449C0" w:rsidRPr="00A13EB4" w:rsidRDefault="001449C0" w:rsidP="001449C0">
            <w:pPr>
              <w:ind w:firstLine="0"/>
              <w:rPr>
                <w:b/>
                <w:sz w:val="20"/>
                <w:szCs w:val="20"/>
              </w:rPr>
            </w:pPr>
            <w:r w:rsidRPr="00A13EB4">
              <w:rPr>
                <w:b/>
                <w:sz w:val="20"/>
                <w:szCs w:val="20"/>
              </w:rPr>
              <w:t>Number of interpreters needed/requested :</w:t>
            </w:r>
          </w:p>
        </w:tc>
      </w:tr>
      <w:tr w:rsidR="001449C0" w:rsidRPr="00A13EB4" w14:paraId="6E6F409C" w14:textId="77777777" w:rsidTr="001449C0">
        <w:trPr>
          <w:trHeight w:val="1208"/>
        </w:trPr>
        <w:tc>
          <w:tcPr>
            <w:tcW w:w="984" w:type="pct"/>
            <w:tcBorders>
              <w:left w:val="single" w:sz="18" w:space="0" w:color="auto"/>
              <w:right w:val="nil"/>
            </w:tcBorders>
          </w:tcPr>
          <w:p w14:paraId="31EA0B3D" w14:textId="77777777" w:rsidR="001449C0" w:rsidRPr="00A13EB4" w:rsidRDefault="001449C0" w:rsidP="001449C0">
            <w:pPr>
              <w:ind w:firstLine="0"/>
              <w:rPr>
                <w:b/>
                <w:sz w:val="20"/>
                <w:szCs w:val="20"/>
              </w:rPr>
            </w:pPr>
            <w:r w:rsidRPr="00725421">
              <w:sym w:font="Webdings" w:char="F031"/>
            </w:r>
            <w:r w:rsidRPr="00A13EB4">
              <w:rPr>
                <w:b/>
                <w:sz w:val="20"/>
                <w:szCs w:val="20"/>
              </w:rPr>
              <w:t>Medical appt</w:t>
            </w:r>
          </w:p>
          <w:p w14:paraId="7ABDFF05" w14:textId="77777777" w:rsidR="001449C0" w:rsidRPr="00A13EB4" w:rsidRDefault="001449C0" w:rsidP="001449C0">
            <w:pPr>
              <w:ind w:firstLine="0"/>
              <w:rPr>
                <w:b/>
                <w:sz w:val="20"/>
                <w:szCs w:val="20"/>
              </w:rPr>
            </w:pPr>
            <w:r w:rsidRPr="00725421">
              <w:sym w:font="Webdings" w:char="F031"/>
            </w:r>
            <w:r w:rsidRPr="00A13EB4">
              <w:rPr>
                <w:b/>
                <w:sz w:val="20"/>
                <w:szCs w:val="20"/>
              </w:rPr>
              <w:t>Mental Health appt</w:t>
            </w:r>
          </w:p>
          <w:p w14:paraId="65ED6590" w14:textId="77777777" w:rsidR="001449C0" w:rsidRPr="00A13EB4" w:rsidRDefault="001449C0" w:rsidP="001449C0">
            <w:pPr>
              <w:ind w:firstLine="0"/>
              <w:rPr>
                <w:b/>
                <w:sz w:val="20"/>
                <w:szCs w:val="20"/>
              </w:rPr>
            </w:pPr>
            <w:r w:rsidRPr="00725421">
              <w:sym w:font="Webdings" w:char="F031"/>
            </w:r>
            <w:r w:rsidRPr="00A13EB4">
              <w:rPr>
                <w:b/>
                <w:sz w:val="20"/>
                <w:szCs w:val="20"/>
              </w:rPr>
              <w:t xml:space="preserve">Small Group Mtg </w:t>
            </w:r>
          </w:p>
          <w:p w14:paraId="5F5E442A" w14:textId="77777777" w:rsidR="001449C0" w:rsidRPr="00A13EB4" w:rsidRDefault="001449C0" w:rsidP="001449C0">
            <w:pPr>
              <w:ind w:firstLine="0"/>
              <w:rPr>
                <w:b/>
                <w:sz w:val="20"/>
                <w:szCs w:val="20"/>
              </w:rPr>
            </w:pPr>
            <w:r w:rsidRPr="00725421">
              <w:sym w:font="Webdings" w:char="F031"/>
            </w:r>
            <w:r w:rsidRPr="00A13EB4">
              <w:rPr>
                <w:b/>
                <w:sz w:val="20"/>
                <w:szCs w:val="20"/>
              </w:rPr>
              <w:t xml:space="preserve">Large Group  Mtg </w:t>
            </w:r>
          </w:p>
          <w:p w14:paraId="3E69ECF4" w14:textId="77777777" w:rsidR="001449C0" w:rsidRPr="00A13EB4" w:rsidRDefault="001449C0" w:rsidP="001449C0">
            <w:pPr>
              <w:ind w:firstLine="0"/>
              <w:rPr>
                <w:b/>
                <w:sz w:val="20"/>
                <w:szCs w:val="20"/>
              </w:rPr>
            </w:pPr>
            <w:r w:rsidRPr="00725421">
              <w:sym w:font="Webdings" w:char="F031"/>
            </w:r>
            <w:r w:rsidRPr="00A13EB4">
              <w:rPr>
                <w:b/>
                <w:sz w:val="20"/>
                <w:szCs w:val="20"/>
              </w:rPr>
              <w:t>Interview</w:t>
            </w:r>
          </w:p>
          <w:p w14:paraId="00B4237D" w14:textId="77777777" w:rsidR="001449C0" w:rsidRPr="00A13EB4" w:rsidRDefault="001449C0" w:rsidP="001449C0">
            <w:pPr>
              <w:ind w:firstLine="0"/>
              <w:rPr>
                <w:b/>
                <w:sz w:val="20"/>
                <w:szCs w:val="20"/>
              </w:rPr>
            </w:pPr>
            <w:r w:rsidRPr="00725421">
              <w:sym w:font="Webdings" w:char="F031"/>
            </w:r>
            <w:r w:rsidRPr="00A13EB4">
              <w:rPr>
                <w:b/>
                <w:sz w:val="20"/>
                <w:szCs w:val="20"/>
              </w:rPr>
              <w:t>Other:</w:t>
            </w:r>
          </w:p>
        </w:tc>
        <w:tc>
          <w:tcPr>
            <w:tcW w:w="984" w:type="pct"/>
            <w:gridSpan w:val="3"/>
            <w:tcBorders>
              <w:left w:val="nil"/>
              <w:right w:val="single" w:sz="18" w:space="0" w:color="auto"/>
            </w:tcBorders>
          </w:tcPr>
          <w:p w14:paraId="19C21388" w14:textId="77777777" w:rsidR="001449C0" w:rsidRPr="00A13EB4" w:rsidRDefault="001449C0" w:rsidP="001449C0">
            <w:pPr>
              <w:rPr>
                <w:b/>
                <w:sz w:val="20"/>
                <w:szCs w:val="20"/>
              </w:rPr>
            </w:pPr>
            <w:r w:rsidRPr="00725421">
              <w:sym w:font="Webdings" w:char="F031"/>
            </w:r>
            <w:r w:rsidRPr="00A13EB4">
              <w:rPr>
                <w:b/>
                <w:sz w:val="20"/>
                <w:szCs w:val="20"/>
              </w:rPr>
              <w:t>Admin. Hearing</w:t>
            </w:r>
          </w:p>
          <w:p w14:paraId="457406D3" w14:textId="77777777" w:rsidR="001449C0" w:rsidRPr="00A13EB4" w:rsidRDefault="001449C0" w:rsidP="001449C0">
            <w:pPr>
              <w:rPr>
                <w:b/>
                <w:sz w:val="20"/>
                <w:szCs w:val="20"/>
              </w:rPr>
            </w:pPr>
            <w:r w:rsidRPr="00725421">
              <w:sym w:font="Webdings" w:char="F031"/>
            </w:r>
            <w:r w:rsidRPr="00A13EB4">
              <w:rPr>
                <w:b/>
                <w:sz w:val="20"/>
                <w:szCs w:val="20"/>
              </w:rPr>
              <w:t xml:space="preserve"> Intake </w:t>
            </w:r>
            <w:r>
              <w:rPr>
                <w:b/>
                <w:sz w:val="20"/>
                <w:szCs w:val="20"/>
              </w:rPr>
              <w:t>appt</w:t>
            </w:r>
          </w:p>
          <w:p w14:paraId="0F369766" w14:textId="77777777" w:rsidR="001449C0" w:rsidRPr="00A13EB4" w:rsidRDefault="001449C0" w:rsidP="001449C0">
            <w:pPr>
              <w:rPr>
                <w:b/>
                <w:sz w:val="20"/>
                <w:szCs w:val="20"/>
              </w:rPr>
            </w:pPr>
            <w:r w:rsidRPr="00725421">
              <w:sym w:font="Webdings" w:char="F031"/>
            </w:r>
            <w:r w:rsidRPr="00A13EB4">
              <w:rPr>
                <w:b/>
                <w:sz w:val="20"/>
                <w:szCs w:val="20"/>
              </w:rPr>
              <w:t xml:space="preserve"> Training</w:t>
            </w:r>
          </w:p>
          <w:p w14:paraId="3C5ACB78" w14:textId="77777777" w:rsidR="001449C0" w:rsidRPr="00A13EB4" w:rsidRDefault="001449C0" w:rsidP="001449C0">
            <w:pPr>
              <w:rPr>
                <w:b/>
                <w:sz w:val="20"/>
                <w:szCs w:val="20"/>
              </w:rPr>
            </w:pPr>
            <w:r w:rsidRPr="00725421">
              <w:sym w:font="Webdings" w:char="F031"/>
            </w:r>
            <w:r w:rsidRPr="00A13EB4">
              <w:rPr>
                <w:b/>
                <w:sz w:val="20"/>
                <w:szCs w:val="20"/>
              </w:rPr>
              <w:t xml:space="preserve"> Conference </w:t>
            </w:r>
          </w:p>
          <w:p w14:paraId="023C82E7" w14:textId="77777777" w:rsidR="001449C0" w:rsidRPr="00A13EB4" w:rsidRDefault="001449C0" w:rsidP="001449C0">
            <w:pPr>
              <w:rPr>
                <w:b/>
                <w:sz w:val="20"/>
                <w:szCs w:val="20"/>
              </w:rPr>
            </w:pPr>
          </w:p>
        </w:tc>
        <w:tc>
          <w:tcPr>
            <w:tcW w:w="3032" w:type="pct"/>
            <w:gridSpan w:val="9"/>
            <w:tcBorders>
              <w:left w:val="single" w:sz="18" w:space="0" w:color="auto"/>
              <w:right w:val="single" w:sz="18" w:space="0" w:color="auto"/>
            </w:tcBorders>
          </w:tcPr>
          <w:p w14:paraId="66769642" w14:textId="77777777" w:rsidR="001449C0" w:rsidRPr="00A13EB4" w:rsidRDefault="001449C0" w:rsidP="001449C0">
            <w:pPr>
              <w:ind w:firstLine="0"/>
              <w:rPr>
                <w:b/>
                <w:sz w:val="20"/>
                <w:szCs w:val="20"/>
              </w:rPr>
            </w:pPr>
            <w:r w:rsidRPr="00A13EB4">
              <w:rPr>
                <w:b/>
                <w:sz w:val="20"/>
                <w:szCs w:val="20"/>
              </w:rPr>
              <w:t>Provide a Brief Description of Situation/Nature of Assignment . Attach any agenda or available prep materials to your request:</w:t>
            </w:r>
          </w:p>
        </w:tc>
      </w:tr>
      <w:tr w:rsidR="001449C0" w:rsidRPr="00A13EB4" w14:paraId="754FC258" w14:textId="77777777" w:rsidTr="001449C0">
        <w:trPr>
          <w:trHeight w:val="245"/>
        </w:trPr>
        <w:tc>
          <w:tcPr>
            <w:tcW w:w="5000" w:type="pct"/>
            <w:gridSpan w:val="13"/>
            <w:tcBorders>
              <w:left w:val="single" w:sz="18" w:space="0" w:color="auto"/>
              <w:right w:val="single" w:sz="18" w:space="0" w:color="auto"/>
            </w:tcBorders>
          </w:tcPr>
          <w:p w14:paraId="3D0EA153" w14:textId="77777777" w:rsidR="001449C0" w:rsidRPr="00A13EB4" w:rsidRDefault="001449C0" w:rsidP="001449C0">
            <w:pPr>
              <w:ind w:firstLine="0"/>
              <w:rPr>
                <w:b/>
                <w:sz w:val="20"/>
                <w:szCs w:val="20"/>
              </w:rPr>
            </w:pPr>
            <w:r w:rsidRPr="00A13EB4">
              <w:rPr>
                <w:b/>
                <w:sz w:val="20"/>
                <w:szCs w:val="20"/>
              </w:rPr>
              <w:t xml:space="preserve"> Name/Role of All Key Parties   </w:t>
            </w:r>
          </w:p>
        </w:tc>
      </w:tr>
      <w:tr w:rsidR="001449C0" w:rsidRPr="00A13EB4" w14:paraId="6D3B4D79" w14:textId="77777777" w:rsidTr="001449C0">
        <w:trPr>
          <w:trHeight w:val="218"/>
        </w:trPr>
        <w:tc>
          <w:tcPr>
            <w:tcW w:w="2131" w:type="pct"/>
            <w:gridSpan w:val="5"/>
            <w:tcBorders>
              <w:left w:val="single" w:sz="18" w:space="0" w:color="auto"/>
              <w:right w:val="single" w:sz="18" w:space="0" w:color="auto"/>
            </w:tcBorders>
          </w:tcPr>
          <w:p w14:paraId="0FDF97F7" w14:textId="77777777" w:rsidR="001449C0" w:rsidRPr="00A13EB4" w:rsidRDefault="001449C0" w:rsidP="001449C0">
            <w:pPr>
              <w:rPr>
                <w:b/>
                <w:sz w:val="20"/>
                <w:szCs w:val="20"/>
              </w:rPr>
            </w:pPr>
            <w:r w:rsidRPr="00A13EB4">
              <w:rPr>
                <w:b/>
                <w:sz w:val="20"/>
                <w:szCs w:val="20"/>
              </w:rPr>
              <w:t>NAME</w:t>
            </w:r>
          </w:p>
        </w:tc>
        <w:tc>
          <w:tcPr>
            <w:tcW w:w="1625" w:type="pct"/>
            <w:gridSpan w:val="5"/>
            <w:tcBorders>
              <w:left w:val="single" w:sz="18" w:space="0" w:color="auto"/>
              <w:right w:val="single" w:sz="18" w:space="0" w:color="auto"/>
            </w:tcBorders>
          </w:tcPr>
          <w:p w14:paraId="0FD5AB16" w14:textId="77777777" w:rsidR="001449C0" w:rsidRPr="00A13EB4" w:rsidRDefault="001449C0" w:rsidP="001449C0">
            <w:pPr>
              <w:rPr>
                <w:b/>
                <w:sz w:val="20"/>
                <w:szCs w:val="20"/>
              </w:rPr>
            </w:pPr>
            <w:r w:rsidRPr="00A13EB4">
              <w:rPr>
                <w:b/>
                <w:sz w:val="20"/>
                <w:szCs w:val="20"/>
              </w:rPr>
              <w:t>ROLE</w:t>
            </w:r>
          </w:p>
        </w:tc>
        <w:tc>
          <w:tcPr>
            <w:tcW w:w="500" w:type="pct"/>
            <w:tcBorders>
              <w:left w:val="single" w:sz="18" w:space="0" w:color="auto"/>
              <w:right w:val="single" w:sz="18" w:space="0" w:color="auto"/>
            </w:tcBorders>
          </w:tcPr>
          <w:p w14:paraId="131121FE" w14:textId="77777777" w:rsidR="001449C0" w:rsidRPr="00A13EB4" w:rsidRDefault="001449C0" w:rsidP="001449C0">
            <w:pPr>
              <w:ind w:firstLine="0"/>
              <w:rPr>
                <w:b/>
                <w:sz w:val="20"/>
                <w:szCs w:val="20"/>
              </w:rPr>
            </w:pPr>
            <w:r w:rsidRPr="00A13EB4">
              <w:rPr>
                <w:b/>
                <w:sz w:val="20"/>
                <w:szCs w:val="20"/>
              </w:rPr>
              <w:t>DEAF?</w:t>
            </w:r>
          </w:p>
        </w:tc>
        <w:tc>
          <w:tcPr>
            <w:tcW w:w="326" w:type="pct"/>
            <w:tcBorders>
              <w:left w:val="single" w:sz="18" w:space="0" w:color="auto"/>
              <w:right w:val="single" w:sz="18" w:space="0" w:color="auto"/>
            </w:tcBorders>
          </w:tcPr>
          <w:p w14:paraId="1351CD31" w14:textId="77777777" w:rsidR="001449C0" w:rsidRPr="00A13EB4" w:rsidRDefault="001449C0" w:rsidP="001449C0">
            <w:pPr>
              <w:ind w:firstLine="0"/>
              <w:rPr>
                <w:b/>
                <w:sz w:val="20"/>
                <w:szCs w:val="20"/>
              </w:rPr>
            </w:pPr>
            <w:r w:rsidRPr="00A13EB4">
              <w:rPr>
                <w:b/>
                <w:sz w:val="20"/>
                <w:szCs w:val="20"/>
              </w:rPr>
              <w:t>AGE</w:t>
            </w:r>
          </w:p>
        </w:tc>
        <w:tc>
          <w:tcPr>
            <w:tcW w:w="418" w:type="pct"/>
            <w:tcBorders>
              <w:left w:val="single" w:sz="18" w:space="0" w:color="auto"/>
              <w:right w:val="single" w:sz="18" w:space="0" w:color="auto"/>
            </w:tcBorders>
          </w:tcPr>
          <w:p w14:paraId="443981F4" w14:textId="77777777" w:rsidR="001449C0" w:rsidRPr="00A13EB4" w:rsidRDefault="001449C0" w:rsidP="001449C0">
            <w:pPr>
              <w:ind w:firstLine="0"/>
              <w:rPr>
                <w:b/>
                <w:sz w:val="20"/>
                <w:szCs w:val="20"/>
              </w:rPr>
            </w:pPr>
            <w:r w:rsidRPr="00A13EB4">
              <w:rPr>
                <w:b/>
                <w:sz w:val="20"/>
                <w:szCs w:val="20"/>
              </w:rPr>
              <w:t>GENDER</w:t>
            </w:r>
          </w:p>
        </w:tc>
      </w:tr>
      <w:tr w:rsidR="001449C0" w:rsidRPr="00A13EB4" w14:paraId="2B588E39" w14:textId="77777777" w:rsidTr="001449C0">
        <w:trPr>
          <w:trHeight w:val="126"/>
        </w:trPr>
        <w:tc>
          <w:tcPr>
            <w:tcW w:w="2131" w:type="pct"/>
            <w:gridSpan w:val="5"/>
            <w:tcBorders>
              <w:left w:val="single" w:sz="18" w:space="0" w:color="auto"/>
              <w:right w:val="single" w:sz="18" w:space="0" w:color="auto"/>
            </w:tcBorders>
          </w:tcPr>
          <w:p w14:paraId="17180103" w14:textId="77777777" w:rsidR="001449C0" w:rsidRPr="00A13EB4" w:rsidRDefault="001449C0" w:rsidP="001449C0">
            <w:pPr>
              <w:rPr>
                <w:b/>
                <w:sz w:val="20"/>
                <w:szCs w:val="20"/>
              </w:rPr>
            </w:pPr>
          </w:p>
        </w:tc>
        <w:tc>
          <w:tcPr>
            <w:tcW w:w="1625" w:type="pct"/>
            <w:gridSpan w:val="5"/>
            <w:tcBorders>
              <w:left w:val="single" w:sz="18" w:space="0" w:color="auto"/>
              <w:right w:val="single" w:sz="18" w:space="0" w:color="auto"/>
            </w:tcBorders>
          </w:tcPr>
          <w:p w14:paraId="0EEB92DB" w14:textId="77777777" w:rsidR="001449C0" w:rsidRPr="00A13EB4" w:rsidRDefault="001449C0" w:rsidP="001449C0">
            <w:pPr>
              <w:rPr>
                <w:b/>
                <w:sz w:val="20"/>
                <w:szCs w:val="20"/>
              </w:rPr>
            </w:pPr>
          </w:p>
        </w:tc>
        <w:tc>
          <w:tcPr>
            <w:tcW w:w="500" w:type="pct"/>
            <w:tcBorders>
              <w:left w:val="single" w:sz="18" w:space="0" w:color="auto"/>
              <w:right w:val="single" w:sz="18" w:space="0" w:color="auto"/>
            </w:tcBorders>
          </w:tcPr>
          <w:p w14:paraId="7E6D88F6" w14:textId="77777777" w:rsidR="001449C0" w:rsidRPr="00A13EB4" w:rsidRDefault="001449C0" w:rsidP="001449C0">
            <w:pPr>
              <w:rPr>
                <w:b/>
                <w:sz w:val="20"/>
                <w:szCs w:val="20"/>
              </w:rPr>
            </w:pPr>
            <w:r w:rsidRPr="00725421">
              <w:sym w:font="Webdings" w:char="F031"/>
            </w:r>
          </w:p>
        </w:tc>
        <w:tc>
          <w:tcPr>
            <w:tcW w:w="326" w:type="pct"/>
            <w:tcBorders>
              <w:left w:val="single" w:sz="18" w:space="0" w:color="auto"/>
              <w:right w:val="single" w:sz="18" w:space="0" w:color="auto"/>
            </w:tcBorders>
          </w:tcPr>
          <w:p w14:paraId="4B2C486B" w14:textId="77777777" w:rsidR="001449C0" w:rsidRPr="00A13EB4" w:rsidRDefault="001449C0" w:rsidP="001449C0">
            <w:pPr>
              <w:rPr>
                <w:b/>
                <w:sz w:val="20"/>
                <w:szCs w:val="20"/>
              </w:rPr>
            </w:pPr>
          </w:p>
        </w:tc>
        <w:tc>
          <w:tcPr>
            <w:tcW w:w="418" w:type="pct"/>
            <w:tcBorders>
              <w:left w:val="single" w:sz="18" w:space="0" w:color="auto"/>
              <w:right w:val="single" w:sz="18" w:space="0" w:color="auto"/>
            </w:tcBorders>
          </w:tcPr>
          <w:p w14:paraId="7CE2FEDE" w14:textId="77777777" w:rsidR="001449C0" w:rsidRPr="00A13EB4" w:rsidRDefault="001449C0" w:rsidP="001449C0">
            <w:pPr>
              <w:rPr>
                <w:b/>
                <w:sz w:val="20"/>
                <w:szCs w:val="20"/>
              </w:rPr>
            </w:pPr>
          </w:p>
        </w:tc>
      </w:tr>
      <w:tr w:rsidR="001449C0" w:rsidRPr="00A13EB4" w14:paraId="4B1088C8" w14:textId="77777777" w:rsidTr="001449C0">
        <w:trPr>
          <w:trHeight w:val="126"/>
        </w:trPr>
        <w:tc>
          <w:tcPr>
            <w:tcW w:w="2131" w:type="pct"/>
            <w:gridSpan w:val="5"/>
            <w:tcBorders>
              <w:left w:val="single" w:sz="18" w:space="0" w:color="auto"/>
              <w:right w:val="single" w:sz="18" w:space="0" w:color="auto"/>
            </w:tcBorders>
          </w:tcPr>
          <w:p w14:paraId="7F54F90B" w14:textId="77777777" w:rsidR="001449C0" w:rsidRPr="00A13EB4" w:rsidRDefault="001449C0" w:rsidP="001449C0">
            <w:pPr>
              <w:rPr>
                <w:b/>
                <w:sz w:val="20"/>
                <w:szCs w:val="20"/>
              </w:rPr>
            </w:pPr>
          </w:p>
        </w:tc>
        <w:tc>
          <w:tcPr>
            <w:tcW w:w="1625" w:type="pct"/>
            <w:gridSpan w:val="5"/>
            <w:tcBorders>
              <w:left w:val="single" w:sz="18" w:space="0" w:color="auto"/>
              <w:right w:val="single" w:sz="18" w:space="0" w:color="auto"/>
            </w:tcBorders>
          </w:tcPr>
          <w:p w14:paraId="79E3211D" w14:textId="77777777" w:rsidR="001449C0" w:rsidRPr="00A13EB4" w:rsidRDefault="001449C0" w:rsidP="001449C0">
            <w:pPr>
              <w:rPr>
                <w:b/>
                <w:sz w:val="20"/>
                <w:szCs w:val="20"/>
              </w:rPr>
            </w:pPr>
          </w:p>
        </w:tc>
        <w:tc>
          <w:tcPr>
            <w:tcW w:w="500" w:type="pct"/>
            <w:tcBorders>
              <w:left w:val="single" w:sz="18" w:space="0" w:color="auto"/>
              <w:right w:val="single" w:sz="18" w:space="0" w:color="auto"/>
            </w:tcBorders>
          </w:tcPr>
          <w:p w14:paraId="197A5B23" w14:textId="77777777" w:rsidR="001449C0" w:rsidRPr="00A13EB4" w:rsidRDefault="001449C0" w:rsidP="001449C0">
            <w:pPr>
              <w:rPr>
                <w:b/>
                <w:sz w:val="20"/>
                <w:szCs w:val="20"/>
              </w:rPr>
            </w:pPr>
            <w:r w:rsidRPr="00725421">
              <w:sym w:font="Webdings" w:char="F031"/>
            </w:r>
          </w:p>
        </w:tc>
        <w:tc>
          <w:tcPr>
            <w:tcW w:w="326" w:type="pct"/>
            <w:tcBorders>
              <w:left w:val="single" w:sz="18" w:space="0" w:color="auto"/>
              <w:right w:val="single" w:sz="18" w:space="0" w:color="auto"/>
            </w:tcBorders>
          </w:tcPr>
          <w:p w14:paraId="0606FC19" w14:textId="77777777" w:rsidR="001449C0" w:rsidRPr="00A13EB4" w:rsidRDefault="001449C0" w:rsidP="001449C0">
            <w:pPr>
              <w:rPr>
                <w:b/>
                <w:sz w:val="20"/>
                <w:szCs w:val="20"/>
              </w:rPr>
            </w:pPr>
          </w:p>
        </w:tc>
        <w:tc>
          <w:tcPr>
            <w:tcW w:w="418" w:type="pct"/>
            <w:tcBorders>
              <w:left w:val="single" w:sz="18" w:space="0" w:color="auto"/>
              <w:right w:val="single" w:sz="18" w:space="0" w:color="auto"/>
            </w:tcBorders>
          </w:tcPr>
          <w:p w14:paraId="55020F44" w14:textId="77777777" w:rsidR="001449C0" w:rsidRPr="00A13EB4" w:rsidRDefault="001449C0" w:rsidP="001449C0">
            <w:pPr>
              <w:rPr>
                <w:b/>
                <w:sz w:val="20"/>
                <w:szCs w:val="20"/>
              </w:rPr>
            </w:pPr>
          </w:p>
        </w:tc>
      </w:tr>
      <w:tr w:rsidR="001449C0" w:rsidRPr="00A13EB4" w14:paraId="5E5CA5EB" w14:textId="77777777" w:rsidTr="001449C0">
        <w:trPr>
          <w:trHeight w:val="126"/>
        </w:trPr>
        <w:tc>
          <w:tcPr>
            <w:tcW w:w="2131" w:type="pct"/>
            <w:gridSpan w:val="5"/>
            <w:tcBorders>
              <w:left w:val="single" w:sz="18" w:space="0" w:color="auto"/>
              <w:right w:val="single" w:sz="18" w:space="0" w:color="auto"/>
            </w:tcBorders>
          </w:tcPr>
          <w:p w14:paraId="545C3BC5" w14:textId="77777777" w:rsidR="001449C0" w:rsidRPr="00A13EB4" w:rsidRDefault="001449C0" w:rsidP="001449C0">
            <w:pPr>
              <w:rPr>
                <w:b/>
                <w:sz w:val="20"/>
                <w:szCs w:val="20"/>
              </w:rPr>
            </w:pPr>
          </w:p>
        </w:tc>
        <w:tc>
          <w:tcPr>
            <w:tcW w:w="1625" w:type="pct"/>
            <w:gridSpan w:val="5"/>
            <w:tcBorders>
              <w:left w:val="single" w:sz="18" w:space="0" w:color="auto"/>
              <w:right w:val="single" w:sz="18" w:space="0" w:color="auto"/>
            </w:tcBorders>
          </w:tcPr>
          <w:p w14:paraId="716DC99B" w14:textId="77777777" w:rsidR="001449C0" w:rsidRPr="00A13EB4" w:rsidRDefault="001449C0" w:rsidP="001449C0">
            <w:pPr>
              <w:rPr>
                <w:b/>
                <w:sz w:val="20"/>
                <w:szCs w:val="20"/>
              </w:rPr>
            </w:pPr>
          </w:p>
        </w:tc>
        <w:tc>
          <w:tcPr>
            <w:tcW w:w="500" w:type="pct"/>
            <w:tcBorders>
              <w:left w:val="single" w:sz="18" w:space="0" w:color="auto"/>
              <w:right w:val="single" w:sz="18" w:space="0" w:color="auto"/>
            </w:tcBorders>
          </w:tcPr>
          <w:p w14:paraId="1BDC45BC" w14:textId="77777777" w:rsidR="001449C0" w:rsidRPr="00A13EB4" w:rsidRDefault="001449C0" w:rsidP="001449C0">
            <w:pPr>
              <w:rPr>
                <w:b/>
                <w:sz w:val="20"/>
                <w:szCs w:val="20"/>
              </w:rPr>
            </w:pPr>
            <w:r w:rsidRPr="00725421">
              <w:sym w:font="Webdings" w:char="F031"/>
            </w:r>
          </w:p>
        </w:tc>
        <w:tc>
          <w:tcPr>
            <w:tcW w:w="326" w:type="pct"/>
            <w:tcBorders>
              <w:left w:val="single" w:sz="18" w:space="0" w:color="auto"/>
              <w:right w:val="single" w:sz="18" w:space="0" w:color="auto"/>
            </w:tcBorders>
          </w:tcPr>
          <w:p w14:paraId="6C6BEBAD" w14:textId="77777777" w:rsidR="001449C0" w:rsidRPr="00A13EB4" w:rsidRDefault="001449C0" w:rsidP="001449C0">
            <w:pPr>
              <w:rPr>
                <w:b/>
                <w:sz w:val="20"/>
                <w:szCs w:val="20"/>
              </w:rPr>
            </w:pPr>
          </w:p>
        </w:tc>
        <w:tc>
          <w:tcPr>
            <w:tcW w:w="418" w:type="pct"/>
            <w:tcBorders>
              <w:left w:val="single" w:sz="18" w:space="0" w:color="auto"/>
              <w:right w:val="single" w:sz="18" w:space="0" w:color="auto"/>
            </w:tcBorders>
          </w:tcPr>
          <w:p w14:paraId="033D3666" w14:textId="77777777" w:rsidR="001449C0" w:rsidRPr="00A13EB4" w:rsidRDefault="001449C0" w:rsidP="001449C0">
            <w:pPr>
              <w:rPr>
                <w:b/>
                <w:sz w:val="20"/>
                <w:szCs w:val="20"/>
              </w:rPr>
            </w:pPr>
          </w:p>
        </w:tc>
      </w:tr>
      <w:tr w:rsidR="001449C0" w:rsidRPr="00A13EB4" w14:paraId="5048FD5C" w14:textId="77777777" w:rsidTr="001449C0">
        <w:trPr>
          <w:trHeight w:val="126"/>
        </w:trPr>
        <w:tc>
          <w:tcPr>
            <w:tcW w:w="2131" w:type="pct"/>
            <w:gridSpan w:val="5"/>
            <w:tcBorders>
              <w:left w:val="single" w:sz="18" w:space="0" w:color="auto"/>
              <w:right w:val="single" w:sz="18" w:space="0" w:color="auto"/>
            </w:tcBorders>
          </w:tcPr>
          <w:p w14:paraId="2356116D" w14:textId="77777777" w:rsidR="001449C0" w:rsidRPr="00A13EB4" w:rsidRDefault="001449C0" w:rsidP="001449C0">
            <w:pPr>
              <w:rPr>
                <w:b/>
                <w:sz w:val="20"/>
                <w:szCs w:val="20"/>
              </w:rPr>
            </w:pPr>
          </w:p>
        </w:tc>
        <w:tc>
          <w:tcPr>
            <w:tcW w:w="1625" w:type="pct"/>
            <w:gridSpan w:val="5"/>
            <w:tcBorders>
              <w:left w:val="single" w:sz="18" w:space="0" w:color="auto"/>
              <w:right w:val="single" w:sz="18" w:space="0" w:color="auto"/>
            </w:tcBorders>
          </w:tcPr>
          <w:p w14:paraId="37E7400A" w14:textId="77777777" w:rsidR="001449C0" w:rsidRPr="00A13EB4" w:rsidRDefault="001449C0" w:rsidP="001449C0">
            <w:pPr>
              <w:rPr>
                <w:b/>
                <w:sz w:val="20"/>
                <w:szCs w:val="20"/>
              </w:rPr>
            </w:pPr>
          </w:p>
        </w:tc>
        <w:tc>
          <w:tcPr>
            <w:tcW w:w="500" w:type="pct"/>
            <w:tcBorders>
              <w:left w:val="single" w:sz="18" w:space="0" w:color="auto"/>
              <w:right w:val="single" w:sz="18" w:space="0" w:color="auto"/>
            </w:tcBorders>
          </w:tcPr>
          <w:p w14:paraId="3D909760" w14:textId="77777777" w:rsidR="001449C0" w:rsidRPr="00A13EB4" w:rsidRDefault="001449C0" w:rsidP="001449C0">
            <w:pPr>
              <w:rPr>
                <w:b/>
                <w:sz w:val="20"/>
                <w:szCs w:val="20"/>
              </w:rPr>
            </w:pPr>
            <w:r w:rsidRPr="00725421">
              <w:sym w:font="Webdings" w:char="F031"/>
            </w:r>
          </w:p>
        </w:tc>
        <w:tc>
          <w:tcPr>
            <w:tcW w:w="326" w:type="pct"/>
            <w:tcBorders>
              <w:left w:val="single" w:sz="18" w:space="0" w:color="auto"/>
              <w:right w:val="single" w:sz="18" w:space="0" w:color="auto"/>
            </w:tcBorders>
          </w:tcPr>
          <w:p w14:paraId="6F0C0C3F" w14:textId="77777777" w:rsidR="001449C0" w:rsidRPr="00A13EB4" w:rsidRDefault="001449C0" w:rsidP="001449C0">
            <w:pPr>
              <w:rPr>
                <w:b/>
                <w:sz w:val="20"/>
                <w:szCs w:val="20"/>
              </w:rPr>
            </w:pPr>
          </w:p>
        </w:tc>
        <w:tc>
          <w:tcPr>
            <w:tcW w:w="418" w:type="pct"/>
            <w:tcBorders>
              <w:left w:val="single" w:sz="18" w:space="0" w:color="auto"/>
              <w:right w:val="single" w:sz="18" w:space="0" w:color="auto"/>
            </w:tcBorders>
          </w:tcPr>
          <w:p w14:paraId="3C3ECCF1" w14:textId="77777777" w:rsidR="001449C0" w:rsidRPr="00A13EB4" w:rsidRDefault="001449C0" w:rsidP="001449C0">
            <w:pPr>
              <w:rPr>
                <w:b/>
                <w:sz w:val="20"/>
                <w:szCs w:val="20"/>
              </w:rPr>
            </w:pPr>
          </w:p>
        </w:tc>
      </w:tr>
      <w:tr w:rsidR="001449C0" w:rsidRPr="00A13EB4" w14:paraId="1943FE8A" w14:textId="77777777" w:rsidTr="001449C0">
        <w:trPr>
          <w:trHeight w:val="290"/>
        </w:trPr>
        <w:tc>
          <w:tcPr>
            <w:tcW w:w="5000" w:type="pct"/>
            <w:gridSpan w:val="13"/>
            <w:tcBorders>
              <w:left w:val="single" w:sz="18" w:space="0" w:color="auto"/>
              <w:right w:val="single" w:sz="18" w:space="0" w:color="auto"/>
            </w:tcBorders>
          </w:tcPr>
          <w:p w14:paraId="1B2C9B06" w14:textId="77777777" w:rsidR="001449C0" w:rsidRPr="00A13EB4" w:rsidRDefault="001449C0" w:rsidP="001449C0">
            <w:pPr>
              <w:ind w:firstLine="0"/>
              <w:rPr>
                <w:b/>
                <w:sz w:val="20"/>
                <w:szCs w:val="20"/>
              </w:rPr>
            </w:pPr>
            <w:r w:rsidRPr="00A13EB4">
              <w:rPr>
                <w:b/>
                <w:sz w:val="20"/>
                <w:szCs w:val="20"/>
              </w:rPr>
              <w:t>OPTIONAL: Requested Interpreter/CART Providers:</w:t>
            </w:r>
          </w:p>
        </w:tc>
      </w:tr>
      <w:tr w:rsidR="001449C0" w:rsidRPr="00A13EB4" w14:paraId="1D7C53D9" w14:textId="77777777" w:rsidTr="001449C0">
        <w:trPr>
          <w:trHeight w:val="1127"/>
        </w:trPr>
        <w:tc>
          <w:tcPr>
            <w:tcW w:w="2500" w:type="pct"/>
            <w:gridSpan w:val="6"/>
            <w:tcBorders>
              <w:left w:val="single" w:sz="18" w:space="0" w:color="auto"/>
            </w:tcBorders>
          </w:tcPr>
          <w:p w14:paraId="6088A0F0" w14:textId="77777777" w:rsidR="001449C0" w:rsidRPr="00A13EB4" w:rsidRDefault="001449C0" w:rsidP="001449C0">
            <w:pPr>
              <w:rPr>
                <w:b/>
                <w:sz w:val="20"/>
                <w:szCs w:val="20"/>
              </w:rPr>
            </w:pPr>
            <w:r w:rsidRPr="00A13EB4">
              <w:rPr>
                <w:b/>
                <w:sz w:val="20"/>
                <w:szCs w:val="20"/>
              </w:rPr>
              <w:t>For CART Provider Request:</w:t>
            </w:r>
          </w:p>
          <w:p w14:paraId="749308DA" w14:textId="77777777" w:rsidR="001449C0" w:rsidRPr="00A13EB4" w:rsidRDefault="001449C0" w:rsidP="001449C0">
            <w:pPr>
              <w:rPr>
                <w:b/>
                <w:sz w:val="20"/>
                <w:szCs w:val="20"/>
              </w:rPr>
            </w:pPr>
            <w:r w:rsidRPr="00A13EB4">
              <w:rPr>
                <w:b/>
                <w:sz w:val="20"/>
                <w:szCs w:val="20"/>
              </w:rPr>
              <w:t>Equipment: Please check # of users below:</w:t>
            </w:r>
          </w:p>
          <w:p w14:paraId="47C78217" w14:textId="77777777" w:rsidR="001449C0" w:rsidRPr="00A13EB4" w:rsidRDefault="001449C0" w:rsidP="001449C0">
            <w:pPr>
              <w:rPr>
                <w:b/>
                <w:sz w:val="20"/>
                <w:szCs w:val="20"/>
              </w:rPr>
            </w:pPr>
            <w:r w:rsidRPr="00A13EB4">
              <w:rPr>
                <w:b/>
                <w:sz w:val="20"/>
                <w:szCs w:val="20"/>
              </w:rPr>
              <w:t>1-2 users – laptop: ___</w:t>
            </w:r>
          </w:p>
          <w:p w14:paraId="4BD67F9A" w14:textId="77777777" w:rsidR="001449C0" w:rsidRPr="00A13EB4" w:rsidRDefault="001449C0" w:rsidP="001449C0">
            <w:pPr>
              <w:rPr>
                <w:b/>
                <w:sz w:val="20"/>
                <w:szCs w:val="20"/>
              </w:rPr>
            </w:pPr>
            <w:r w:rsidRPr="00A13EB4">
              <w:rPr>
                <w:b/>
                <w:sz w:val="20"/>
                <w:szCs w:val="20"/>
              </w:rPr>
              <w:t>2-3 users – monitor:___</w:t>
            </w:r>
          </w:p>
          <w:p w14:paraId="7EEA0937" w14:textId="77777777" w:rsidR="001449C0" w:rsidRPr="00A13EB4" w:rsidRDefault="001449C0" w:rsidP="001449C0">
            <w:pPr>
              <w:rPr>
                <w:b/>
                <w:sz w:val="20"/>
                <w:szCs w:val="20"/>
              </w:rPr>
            </w:pPr>
            <w:r w:rsidRPr="00A13EB4">
              <w:rPr>
                <w:b/>
                <w:sz w:val="20"/>
                <w:szCs w:val="20"/>
              </w:rPr>
              <w:t>3+ users – screen: ___</w:t>
            </w:r>
          </w:p>
        </w:tc>
        <w:tc>
          <w:tcPr>
            <w:tcW w:w="2500" w:type="pct"/>
            <w:gridSpan w:val="7"/>
            <w:tcBorders>
              <w:right w:val="single" w:sz="18" w:space="0" w:color="auto"/>
            </w:tcBorders>
          </w:tcPr>
          <w:p w14:paraId="73706DC0" w14:textId="77777777" w:rsidR="001449C0" w:rsidRPr="00A13EB4" w:rsidRDefault="001449C0" w:rsidP="001449C0">
            <w:pPr>
              <w:rPr>
                <w:b/>
                <w:sz w:val="20"/>
                <w:szCs w:val="20"/>
              </w:rPr>
            </w:pPr>
            <w:r w:rsidRPr="00A13EB4">
              <w:rPr>
                <w:b/>
                <w:sz w:val="20"/>
                <w:szCs w:val="20"/>
              </w:rPr>
              <w:t>For Sign Language Interpreter Request:</w:t>
            </w:r>
          </w:p>
          <w:p w14:paraId="3B2F58CF" w14:textId="77777777" w:rsidR="001449C0" w:rsidRPr="00A13EB4" w:rsidRDefault="001449C0" w:rsidP="001449C0">
            <w:pPr>
              <w:rPr>
                <w:b/>
                <w:sz w:val="20"/>
                <w:szCs w:val="20"/>
              </w:rPr>
            </w:pPr>
            <w:r w:rsidRPr="00A13EB4">
              <w:rPr>
                <w:b/>
                <w:sz w:val="20"/>
                <w:szCs w:val="20"/>
              </w:rPr>
              <w:t>Specific Communications Needs (if known)</w:t>
            </w:r>
          </w:p>
          <w:p w14:paraId="226ED2FF" w14:textId="77777777" w:rsidR="001449C0" w:rsidRPr="00A13EB4" w:rsidRDefault="001449C0" w:rsidP="001449C0">
            <w:pPr>
              <w:rPr>
                <w:b/>
                <w:sz w:val="20"/>
                <w:szCs w:val="20"/>
              </w:rPr>
            </w:pPr>
            <w:r w:rsidRPr="00A13EB4">
              <w:rPr>
                <w:b/>
                <w:sz w:val="20"/>
                <w:szCs w:val="20"/>
              </w:rPr>
              <w:t>ASL                            PSE                         SEE</w:t>
            </w:r>
          </w:p>
          <w:p w14:paraId="10A1334B" w14:textId="77777777" w:rsidR="001449C0" w:rsidRPr="00A13EB4" w:rsidRDefault="001449C0" w:rsidP="001449C0">
            <w:pPr>
              <w:rPr>
                <w:b/>
                <w:sz w:val="20"/>
                <w:szCs w:val="20"/>
              </w:rPr>
            </w:pPr>
            <w:r w:rsidRPr="00A13EB4">
              <w:rPr>
                <w:b/>
                <w:sz w:val="20"/>
                <w:szCs w:val="20"/>
              </w:rPr>
              <w:t>Close-vision</w:t>
            </w:r>
          </w:p>
          <w:p w14:paraId="13396FA2" w14:textId="77777777" w:rsidR="001449C0" w:rsidRPr="00A13EB4" w:rsidRDefault="001449C0" w:rsidP="001449C0">
            <w:pPr>
              <w:rPr>
                <w:b/>
                <w:sz w:val="20"/>
                <w:szCs w:val="20"/>
              </w:rPr>
            </w:pPr>
            <w:r w:rsidRPr="00A13EB4">
              <w:rPr>
                <w:b/>
                <w:sz w:val="20"/>
                <w:szCs w:val="20"/>
              </w:rPr>
              <w:t>Tactile                                      Other (explain):</w:t>
            </w:r>
          </w:p>
        </w:tc>
      </w:tr>
      <w:tr w:rsidR="001449C0" w:rsidRPr="00A13EB4" w14:paraId="111E4451" w14:textId="77777777" w:rsidTr="00D55A45">
        <w:trPr>
          <w:trHeight w:val="977"/>
        </w:trPr>
        <w:tc>
          <w:tcPr>
            <w:tcW w:w="5000" w:type="pct"/>
            <w:gridSpan w:val="13"/>
            <w:tcBorders>
              <w:left w:val="single" w:sz="18" w:space="0" w:color="auto"/>
              <w:bottom w:val="single" w:sz="18" w:space="0" w:color="auto"/>
              <w:right w:val="single" w:sz="18" w:space="0" w:color="auto"/>
            </w:tcBorders>
          </w:tcPr>
          <w:p w14:paraId="45A975F0" w14:textId="77777777" w:rsidR="001449C0" w:rsidRPr="00A13EB4" w:rsidRDefault="001449C0" w:rsidP="001449C0">
            <w:pPr>
              <w:ind w:firstLine="0"/>
              <w:rPr>
                <w:b/>
                <w:sz w:val="20"/>
                <w:szCs w:val="20"/>
              </w:rPr>
            </w:pPr>
            <w:r>
              <w:rPr>
                <w:b/>
                <w:sz w:val="20"/>
                <w:szCs w:val="20"/>
              </w:rPr>
              <w:t>NOTES/COMMENTS/ADDITIONAL INFORMATION:</w:t>
            </w:r>
          </w:p>
        </w:tc>
      </w:tr>
    </w:tbl>
    <w:p w14:paraId="512F9FE1" w14:textId="77777777" w:rsidR="00A13EB4" w:rsidRDefault="00A13EB4" w:rsidP="001449C0">
      <w:pPr>
        <w:rPr>
          <w:b/>
          <w:sz w:val="20"/>
          <w:szCs w:val="20"/>
        </w:rPr>
      </w:pPr>
      <w:r w:rsidRPr="00A13EB4">
        <w:rPr>
          <w:b/>
          <w:sz w:val="20"/>
          <w:szCs w:val="20"/>
        </w:rPr>
        <w:t xml:space="preserve">CONTINUE TO NEXT PAGE TO PROVIDE BILLING INFORMATION.  REQUEST WILL NOT BE PROCESSED WITHOUT COMPLETE </w:t>
      </w:r>
    </w:p>
    <w:p w14:paraId="6160984B" w14:textId="3FFACA7D" w:rsidR="00E252B6" w:rsidRPr="00A13EB4" w:rsidRDefault="00A13EB4" w:rsidP="00A13EB4">
      <w:pPr>
        <w:ind w:firstLine="0"/>
        <w:rPr>
          <w:b/>
          <w:sz w:val="20"/>
          <w:szCs w:val="20"/>
        </w:rPr>
      </w:pPr>
      <w:r w:rsidRPr="00A13EB4">
        <w:rPr>
          <w:b/>
          <w:sz w:val="20"/>
          <w:szCs w:val="20"/>
        </w:rPr>
        <w:t>BIL</w:t>
      </w:r>
      <w:r>
        <w:rPr>
          <w:b/>
          <w:sz w:val="20"/>
          <w:szCs w:val="20"/>
        </w:rPr>
        <w:t>LING ADDRESS AND AUTHORIZATION</w:t>
      </w:r>
    </w:p>
    <w:p w14:paraId="4153359B" w14:textId="2AA3D212" w:rsidR="00A13EB4" w:rsidRPr="00A13EB4" w:rsidRDefault="00A13EB4" w:rsidP="00A13EB4">
      <w:pPr>
        <w:rPr>
          <w:b/>
          <w:sz w:val="20"/>
          <w:szCs w:val="20"/>
        </w:rPr>
      </w:pPr>
      <w:r w:rsidRPr="00A13EB4">
        <w:rPr>
          <w:b/>
          <w:sz w:val="20"/>
          <w:szCs w:val="20"/>
        </w:rPr>
        <w:t>Billing Information – Your request will NOT be processed without billing information. By providing this information, you acknowledge that you are authorized to ensure payment by the named entity</w:t>
      </w:r>
      <w:r w:rsidR="00D55A45">
        <w:rPr>
          <w:b/>
          <w:sz w:val="20"/>
          <w:szCs w:val="20"/>
        </w:rPr>
        <w:t xml:space="preserve">. </w:t>
      </w:r>
      <w:r w:rsidRPr="00A13EB4">
        <w:rPr>
          <w:b/>
          <w:sz w:val="20"/>
          <w:szCs w:val="20"/>
        </w:rPr>
        <w:t xml:space="preserve"> </w:t>
      </w:r>
      <w:r w:rsidR="00D55A45">
        <w:rPr>
          <w:b/>
          <w:sz w:val="20"/>
          <w:szCs w:val="20"/>
        </w:rPr>
        <w:t>The rates, terms and conditions for this assignment will be those established for VQSLIs in the Interpreter Services Program Agreement and Manual for State Agencies and Sign Language Interpreters in the Commonwealth of Virginia.</w:t>
      </w:r>
      <w:r w:rsidRPr="00A13EB4">
        <w:rPr>
          <w:b/>
          <w:sz w:val="20"/>
          <w:szCs w:val="20"/>
        </w:rPr>
        <w:t xml:space="preserve"> If no </w:t>
      </w:r>
      <w:r w:rsidR="00D55A45">
        <w:rPr>
          <w:b/>
          <w:sz w:val="20"/>
          <w:szCs w:val="20"/>
        </w:rPr>
        <w:t>VQSLI</w:t>
      </w:r>
      <w:r w:rsidRPr="00A13EB4">
        <w:rPr>
          <w:b/>
          <w:sz w:val="20"/>
          <w:szCs w:val="20"/>
        </w:rPr>
        <w:t xml:space="preserve"> is available, you will be notified of the rate for any non-</w:t>
      </w:r>
      <w:r w:rsidR="00D55A45">
        <w:rPr>
          <w:b/>
          <w:sz w:val="20"/>
          <w:szCs w:val="20"/>
        </w:rPr>
        <w:t>participating</w:t>
      </w:r>
      <w:r w:rsidR="00D55A45" w:rsidRPr="00A13EB4">
        <w:rPr>
          <w:b/>
          <w:sz w:val="20"/>
          <w:szCs w:val="20"/>
        </w:rPr>
        <w:t xml:space="preserve"> </w:t>
      </w:r>
      <w:r w:rsidRPr="00A13EB4">
        <w:rPr>
          <w:b/>
          <w:sz w:val="20"/>
          <w:szCs w:val="20"/>
        </w:rPr>
        <w:t xml:space="preserve">interpreter assigned.  </w:t>
      </w:r>
      <w:r w:rsidR="00D55A45">
        <w:rPr>
          <w:b/>
          <w:sz w:val="20"/>
          <w:szCs w:val="20"/>
        </w:rPr>
        <w:t xml:space="preserve">Rates and terms for CART services are determined on a per-request basis.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77"/>
        <w:gridCol w:w="5377"/>
      </w:tblGrid>
      <w:tr w:rsidR="00A13EB4" w:rsidRPr="00A13EB4" w14:paraId="289F67B7" w14:textId="77777777" w:rsidTr="00D207C8">
        <w:trPr>
          <w:trHeight w:val="675"/>
        </w:trPr>
        <w:tc>
          <w:tcPr>
            <w:tcW w:w="2500" w:type="pct"/>
            <w:tcBorders>
              <w:top w:val="single" w:sz="18" w:space="0" w:color="auto"/>
              <w:left w:val="single" w:sz="18" w:space="0" w:color="auto"/>
            </w:tcBorders>
          </w:tcPr>
          <w:p w14:paraId="303C5EBD" w14:textId="77777777" w:rsidR="00A13EB4" w:rsidRPr="00A13EB4" w:rsidRDefault="00A13EB4" w:rsidP="00A13EB4">
            <w:pPr>
              <w:rPr>
                <w:b/>
                <w:sz w:val="20"/>
                <w:szCs w:val="20"/>
              </w:rPr>
            </w:pPr>
            <w:r w:rsidRPr="00A13EB4">
              <w:rPr>
                <w:b/>
                <w:sz w:val="20"/>
                <w:szCs w:val="20"/>
              </w:rPr>
              <w:t>Bill Person:</w:t>
            </w:r>
          </w:p>
        </w:tc>
        <w:tc>
          <w:tcPr>
            <w:tcW w:w="2500" w:type="pct"/>
            <w:tcBorders>
              <w:top w:val="single" w:sz="18" w:space="0" w:color="auto"/>
              <w:right w:val="single" w:sz="18" w:space="0" w:color="auto"/>
            </w:tcBorders>
          </w:tcPr>
          <w:p w14:paraId="170B53ED" w14:textId="77777777" w:rsidR="00A13EB4" w:rsidRPr="00A13EB4" w:rsidRDefault="00A13EB4" w:rsidP="00A13EB4">
            <w:pPr>
              <w:rPr>
                <w:b/>
                <w:sz w:val="20"/>
                <w:szCs w:val="20"/>
              </w:rPr>
            </w:pPr>
            <w:r w:rsidRPr="00A13EB4">
              <w:rPr>
                <w:b/>
                <w:sz w:val="20"/>
                <w:szCs w:val="20"/>
              </w:rPr>
              <w:t>Phone Number                                                      Ext.</w:t>
            </w:r>
          </w:p>
        </w:tc>
      </w:tr>
      <w:tr w:rsidR="00A13EB4" w:rsidRPr="00A13EB4" w14:paraId="0CB42536" w14:textId="77777777" w:rsidTr="00D207C8">
        <w:trPr>
          <w:trHeight w:val="710"/>
        </w:trPr>
        <w:tc>
          <w:tcPr>
            <w:tcW w:w="2500" w:type="pct"/>
            <w:tcBorders>
              <w:left w:val="single" w:sz="18" w:space="0" w:color="auto"/>
              <w:right w:val="single" w:sz="4" w:space="0" w:color="auto"/>
            </w:tcBorders>
          </w:tcPr>
          <w:p w14:paraId="065AAF4D" w14:textId="77777777" w:rsidR="00A13EB4" w:rsidRPr="00A13EB4" w:rsidRDefault="00A13EB4" w:rsidP="00A13EB4">
            <w:pPr>
              <w:rPr>
                <w:b/>
                <w:sz w:val="20"/>
                <w:szCs w:val="20"/>
              </w:rPr>
            </w:pPr>
            <w:r w:rsidRPr="00A13EB4">
              <w:rPr>
                <w:b/>
                <w:sz w:val="20"/>
                <w:szCs w:val="20"/>
              </w:rPr>
              <w:t>Agency Name:</w:t>
            </w:r>
          </w:p>
        </w:tc>
        <w:tc>
          <w:tcPr>
            <w:tcW w:w="2500" w:type="pct"/>
            <w:tcBorders>
              <w:left w:val="single" w:sz="4" w:space="0" w:color="auto"/>
              <w:right w:val="single" w:sz="18" w:space="0" w:color="auto"/>
            </w:tcBorders>
          </w:tcPr>
          <w:p w14:paraId="6003CBF3" w14:textId="77777777" w:rsidR="00A13EB4" w:rsidRPr="00A13EB4" w:rsidRDefault="00A13EB4" w:rsidP="00A13EB4">
            <w:pPr>
              <w:rPr>
                <w:b/>
                <w:sz w:val="20"/>
                <w:szCs w:val="20"/>
              </w:rPr>
            </w:pPr>
            <w:r w:rsidRPr="00A13EB4">
              <w:rPr>
                <w:b/>
                <w:sz w:val="20"/>
                <w:szCs w:val="20"/>
              </w:rPr>
              <w:t>Email Address:</w:t>
            </w:r>
          </w:p>
        </w:tc>
      </w:tr>
      <w:tr w:rsidR="00A13EB4" w:rsidRPr="00A13EB4" w14:paraId="1E0059AF" w14:textId="77777777" w:rsidTr="00D207C8">
        <w:trPr>
          <w:trHeight w:val="710"/>
        </w:trPr>
        <w:tc>
          <w:tcPr>
            <w:tcW w:w="5000" w:type="pct"/>
            <w:gridSpan w:val="2"/>
            <w:tcBorders>
              <w:left w:val="single" w:sz="18" w:space="0" w:color="auto"/>
              <w:right w:val="single" w:sz="18" w:space="0" w:color="auto"/>
            </w:tcBorders>
          </w:tcPr>
          <w:p w14:paraId="76044CB9" w14:textId="77777777" w:rsidR="00A13EB4" w:rsidRPr="00A13EB4" w:rsidRDefault="00A13EB4" w:rsidP="00A13EB4">
            <w:pPr>
              <w:rPr>
                <w:b/>
                <w:sz w:val="20"/>
                <w:szCs w:val="20"/>
              </w:rPr>
            </w:pPr>
            <w:r w:rsidRPr="00A13EB4">
              <w:rPr>
                <w:b/>
                <w:sz w:val="20"/>
                <w:szCs w:val="20"/>
              </w:rPr>
              <w:t>Street Address:</w:t>
            </w:r>
          </w:p>
        </w:tc>
      </w:tr>
      <w:tr w:rsidR="00A13EB4" w:rsidRPr="00A13EB4" w14:paraId="772AB514" w14:textId="77777777" w:rsidTr="00D207C8">
        <w:trPr>
          <w:trHeight w:val="620"/>
        </w:trPr>
        <w:tc>
          <w:tcPr>
            <w:tcW w:w="5000" w:type="pct"/>
            <w:gridSpan w:val="2"/>
            <w:tcBorders>
              <w:left w:val="single" w:sz="18" w:space="0" w:color="auto"/>
              <w:right w:val="single" w:sz="18" w:space="0" w:color="auto"/>
            </w:tcBorders>
          </w:tcPr>
          <w:p w14:paraId="0E7D4773" w14:textId="77777777" w:rsidR="00A13EB4" w:rsidRPr="00A13EB4" w:rsidRDefault="00A13EB4" w:rsidP="00A13EB4">
            <w:pPr>
              <w:rPr>
                <w:b/>
                <w:sz w:val="20"/>
                <w:szCs w:val="20"/>
              </w:rPr>
            </w:pPr>
            <w:r w:rsidRPr="00A13EB4">
              <w:rPr>
                <w:b/>
                <w:sz w:val="20"/>
                <w:szCs w:val="20"/>
              </w:rPr>
              <w:t>City, State. Zip</w:t>
            </w:r>
          </w:p>
        </w:tc>
      </w:tr>
      <w:tr w:rsidR="001449C0" w:rsidRPr="00A13EB4" w14:paraId="74673C86" w14:textId="77777777" w:rsidTr="001449C0">
        <w:trPr>
          <w:trHeight w:val="323"/>
        </w:trPr>
        <w:tc>
          <w:tcPr>
            <w:tcW w:w="5000" w:type="pct"/>
            <w:gridSpan w:val="2"/>
            <w:tcBorders>
              <w:left w:val="single" w:sz="18" w:space="0" w:color="auto"/>
              <w:bottom w:val="single" w:sz="18" w:space="0" w:color="auto"/>
              <w:right w:val="single" w:sz="18" w:space="0" w:color="auto"/>
            </w:tcBorders>
          </w:tcPr>
          <w:p w14:paraId="3C71CA36" w14:textId="77777777" w:rsidR="001449C0" w:rsidRPr="00A13EB4" w:rsidRDefault="001449C0" w:rsidP="00A13EB4">
            <w:pPr>
              <w:rPr>
                <w:b/>
                <w:sz w:val="20"/>
                <w:szCs w:val="20"/>
              </w:rPr>
            </w:pPr>
            <w:r w:rsidRPr="00725421">
              <w:sym w:font="Webdings" w:char="F031"/>
            </w:r>
            <w:r w:rsidRPr="00A13EB4">
              <w:rPr>
                <w:b/>
                <w:sz w:val="20"/>
                <w:szCs w:val="20"/>
              </w:rPr>
              <w:t>Check if emailed invoices are accepted.</w:t>
            </w:r>
          </w:p>
        </w:tc>
      </w:tr>
    </w:tbl>
    <w:p w14:paraId="3789E8C0" w14:textId="77777777" w:rsidR="00A13EB4" w:rsidRPr="00A13EB4" w:rsidRDefault="00A13EB4" w:rsidP="00A13EB4">
      <w:pPr>
        <w:rPr>
          <w:b/>
          <w:sz w:val="20"/>
          <w:szCs w:val="20"/>
        </w:rPr>
      </w:pPr>
    </w:p>
    <w:p w14:paraId="40B2E232" w14:textId="77777777" w:rsidR="00164278" w:rsidRDefault="00164278">
      <w:pPr>
        <w:rPr>
          <w:rFonts w:asciiTheme="majorHAnsi" w:eastAsiaTheme="majorEastAsia" w:hAnsiTheme="majorHAnsi" w:cstheme="majorBidi"/>
          <w:b/>
          <w:bCs/>
          <w:color w:val="365F91" w:themeColor="accent1" w:themeShade="BF"/>
          <w:sz w:val="24"/>
          <w:szCs w:val="24"/>
        </w:rPr>
      </w:pPr>
      <w:r>
        <w:rPr>
          <w:rFonts w:asciiTheme="majorHAnsi" w:eastAsiaTheme="majorEastAsia" w:hAnsiTheme="majorHAnsi" w:cstheme="majorBidi"/>
          <w:b/>
          <w:bCs/>
          <w:color w:val="365F91" w:themeColor="accent1" w:themeShade="BF"/>
          <w:sz w:val="24"/>
          <w:szCs w:val="24"/>
        </w:rPr>
        <w:br w:type="page"/>
      </w:r>
    </w:p>
    <w:p w14:paraId="299C66D7" w14:textId="77777777" w:rsidR="00305A8A" w:rsidRDefault="00305A8A" w:rsidP="00164278">
      <w:pPr>
        <w:ind w:firstLine="0"/>
        <w:rPr>
          <w:rFonts w:asciiTheme="majorHAnsi" w:eastAsiaTheme="majorEastAsia" w:hAnsiTheme="majorHAnsi" w:cstheme="majorBidi"/>
          <w:b/>
          <w:bCs/>
          <w:color w:val="365F91" w:themeColor="accent1" w:themeShade="BF"/>
          <w:sz w:val="24"/>
          <w:szCs w:val="24"/>
        </w:rPr>
      </w:pPr>
    </w:p>
    <w:p w14:paraId="0A6645AF" w14:textId="77777777" w:rsidR="004E3083" w:rsidRDefault="004E3083" w:rsidP="005F2CB8">
      <w:pPr>
        <w:pStyle w:val="Heading1"/>
      </w:pPr>
      <w:bookmarkStart w:id="82" w:name="_Toc92107799"/>
      <w:r>
        <w:t>APPENDIX A</w:t>
      </w:r>
      <w:bookmarkEnd w:id="82"/>
    </w:p>
    <w:p w14:paraId="66982AF3" w14:textId="680B0907" w:rsidR="005F2CB8" w:rsidRPr="005F2CB8" w:rsidRDefault="005F2CB8" w:rsidP="005F2CB8">
      <w:pPr>
        <w:pStyle w:val="Heading1"/>
      </w:pPr>
      <w:bookmarkStart w:id="83" w:name="_Toc92107800"/>
      <w:r w:rsidRPr="005F2CB8">
        <w:t>Full Descriptions of Recognized National Certifications and VQAS Screening Levels</w:t>
      </w:r>
      <w:bookmarkEnd w:id="83"/>
      <w:r w:rsidRPr="005F2CB8">
        <w:t xml:space="preserve"> </w:t>
      </w:r>
    </w:p>
    <w:p w14:paraId="76B48F68" w14:textId="77777777" w:rsidR="005F2CB8" w:rsidRPr="005F2CB8" w:rsidRDefault="005F2CB8" w:rsidP="005F2CB8"/>
    <w:p w14:paraId="07EE6E8A" w14:textId="77777777" w:rsidR="005F2CB8" w:rsidRPr="005F2CB8" w:rsidRDefault="005F2CB8" w:rsidP="005F2CB8">
      <w:pPr>
        <w:pStyle w:val="Heading2"/>
      </w:pPr>
      <w:bookmarkStart w:id="84" w:name="_Toc92107801"/>
      <w:r w:rsidRPr="005F2CB8">
        <w:t>National Certifications</w:t>
      </w:r>
      <w:bookmarkEnd w:id="84"/>
    </w:p>
    <w:p w14:paraId="61134B05" w14:textId="77777777" w:rsidR="005F2CB8" w:rsidRPr="005F2CB8" w:rsidRDefault="005F2CB8" w:rsidP="005F2CB8">
      <w:r w:rsidRPr="005F2CB8">
        <w:t xml:space="preserve">The following information is taken from the Registry of Interpreters for the Deaf, Inc. website at </w:t>
      </w:r>
      <w:hyperlink r:id="rId51" w:history="1">
        <w:r w:rsidRPr="005F2CB8">
          <w:rPr>
            <w:rStyle w:val="Hyperlink"/>
          </w:rPr>
          <w:t>www.rid.org</w:t>
        </w:r>
      </w:hyperlink>
      <w:r w:rsidRPr="005F2CB8">
        <w:t xml:space="preserve">.  </w:t>
      </w:r>
    </w:p>
    <w:p w14:paraId="3C31E312" w14:textId="77777777" w:rsidR="005F2CB8" w:rsidRPr="005F2CB8" w:rsidRDefault="005F2CB8" w:rsidP="005F2CB8"/>
    <w:p w14:paraId="60E104BA" w14:textId="77777777" w:rsidR="005F2CB8" w:rsidRPr="005F2CB8" w:rsidRDefault="005F2CB8" w:rsidP="005F2CB8">
      <w:pPr>
        <w:pStyle w:val="Heading4"/>
      </w:pPr>
      <w:r w:rsidRPr="005F2CB8">
        <w:t>National Interpreter Certification (NIC)</w:t>
      </w:r>
    </w:p>
    <w:p w14:paraId="337F2F95" w14:textId="77777777" w:rsidR="005F2CB8" w:rsidRPr="005F2CB8" w:rsidRDefault="005F2CB8" w:rsidP="005F2CB8">
      <w:r w:rsidRPr="005F2CB8">
        <w:t>Holders of this certification have demonstrated general knowledge in the field of interpreting, ethical decision making and interpreting skills. Candidates earn NIC Certification if they demonstrate professional knowledge and skills that meet or exceed the minimum professional standards necessary to perform in a broad range of interpretation and transliteration assignments. This credential has been available since 2005.</w:t>
      </w:r>
    </w:p>
    <w:p w14:paraId="31514311" w14:textId="77777777" w:rsidR="005F2CB8" w:rsidRPr="005F2CB8" w:rsidRDefault="005F2CB8" w:rsidP="005F2CB8">
      <w:r w:rsidRPr="005F2CB8">
        <w:t>The NIC certification process begins with a multiple-choice NIC Knowledge Exam. Candidates are eligible for the NIC Knowledge Exam if they are at least 18 years old. Candidates who have passed the knowledge exam within 5 years and meet RID’s educational requirement may then take the NIC Interview and Performance Exam. The NIC Interview and Performance Exam is a vignette-based assessment using video to deliver and record the assessment.</w:t>
      </w:r>
    </w:p>
    <w:p w14:paraId="1586B826" w14:textId="77777777" w:rsidR="005F2CB8" w:rsidRPr="005F2CB8" w:rsidRDefault="005F2CB8" w:rsidP="005F2CB8"/>
    <w:p w14:paraId="6C533C87" w14:textId="77777777" w:rsidR="005F2CB8" w:rsidRPr="005F2CB8" w:rsidRDefault="005F2CB8" w:rsidP="005F2CB8">
      <w:pPr>
        <w:pStyle w:val="Heading4"/>
      </w:pPr>
      <w:r w:rsidRPr="005F2CB8">
        <w:t>Certified Deaf Interpreter (CDI)</w:t>
      </w:r>
    </w:p>
    <w:p w14:paraId="5046061F" w14:textId="77777777" w:rsidR="005F2CB8" w:rsidRPr="005F2CB8" w:rsidRDefault="005F2CB8" w:rsidP="005F2CB8">
      <w:r w:rsidRPr="005F2CB8">
        <w:t>Holders of this certification are deaf or hard of hearing and have demonstrated knowledge and understanding of interpreting, deafness, the Deaf community, and Deaf culture. Holders have specialized training and/or experience in the use of gesture, mime, props, drawings and other tools to enhance communication. Holders possess native or near-native fluency in American Sign Language and are recommended for a broad range of assignments where an interpreter who is deaf or hard-of-hearing would be beneficial. This credential has been available since 1998.</w:t>
      </w:r>
    </w:p>
    <w:p w14:paraId="2965AF80" w14:textId="287BA71A" w:rsidR="005F2CB8" w:rsidRDefault="005F2CB8" w:rsidP="005F2CB8">
      <w:r w:rsidRPr="005F2CB8">
        <w:t>The CDI certification process begins with a multiple-choice CDI Knowledge Exam. Candidates are eligible for the CDI Knowledge Exam if they meet the 40-hour training requirement. Candidates who have passed the knowledge exam within 5 years and meet RID’s educational requirement may then take the CDI Performance Exam. The CDI Performance Exam is a videotape assessment.</w:t>
      </w:r>
    </w:p>
    <w:p w14:paraId="2AC65DB3" w14:textId="6BBF531B" w:rsidR="004E3083" w:rsidRDefault="004E3083" w:rsidP="005F2CB8"/>
    <w:p w14:paraId="4F6027A0" w14:textId="77777777" w:rsidR="004E3083" w:rsidRPr="004E3083" w:rsidRDefault="004E3083" w:rsidP="00D55A45">
      <w:pPr>
        <w:pStyle w:val="Heading4"/>
      </w:pPr>
      <w:r w:rsidRPr="004E3083">
        <w:t>Specialist Certificate: Legal (SC:L)</w:t>
      </w:r>
    </w:p>
    <w:p w14:paraId="36DCFF44" w14:textId="77777777" w:rsidR="004E3083" w:rsidRPr="004E3083" w:rsidRDefault="004E3083" w:rsidP="004E3083">
      <w:r w:rsidRPr="004E3083">
        <w:t>This credential is fully recognized by RID, but the designation is no longer awarded by RID.  This designation went into moratorium effective January 1, 2016.</w:t>
      </w:r>
    </w:p>
    <w:p w14:paraId="57399AE2" w14:textId="77777777" w:rsidR="004E3083" w:rsidRPr="004E3083" w:rsidRDefault="004E3083" w:rsidP="004E3083">
      <w:r w:rsidRPr="004E3083">
        <w:t>Description: Holders of this specialist certification demonstrated specialized knowledge of legal settings and greater familiarity with language used in the legal system. These individuals are recommended for a broad range of assignments in the legal setting. This credential was offered from 1998 to 2016.</w:t>
      </w:r>
    </w:p>
    <w:p w14:paraId="57F7BF5E" w14:textId="77777777" w:rsidR="004E3083" w:rsidRPr="004E3083" w:rsidRDefault="004E3083" w:rsidP="004E3083">
      <w:r w:rsidRPr="004E3083">
        <w:t>The SC:L, and specialist testing in general, are topics of investigation as part of the 2016-2018 Certification Committee Scope Of Work.</w:t>
      </w:r>
    </w:p>
    <w:p w14:paraId="25E42DD8" w14:textId="77777777" w:rsidR="004E3083" w:rsidRPr="005F2CB8" w:rsidRDefault="004E3083" w:rsidP="005F2CB8"/>
    <w:p w14:paraId="3D0A8BFB" w14:textId="0715237A" w:rsidR="00862BF5" w:rsidRDefault="00862BF5">
      <w:r>
        <w:br w:type="page"/>
      </w:r>
    </w:p>
    <w:p w14:paraId="58A8E4CA" w14:textId="77777777" w:rsidR="005F2CB8" w:rsidRPr="005F2CB8" w:rsidRDefault="005F2CB8" w:rsidP="005F2CB8">
      <w:pPr>
        <w:pStyle w:val="Heading4"/>
      </w:pPr>
      <w:r w:rsidRPr="005F2CB8">
        <w:t>Retired RID Certificates</w:t>
      </w:r>
    </w:p>
    <w:p w14:paraId="625DF398" w14:textId="77777777" w:rsidR="005F2CB8" w:rsidRPr="005F2CB8" w:rsidRDefault="005F2CB8" w:rsidP="005F2CB8">
      <w:r w:rsidRPr="005F2CB8">
        <w:t>*These RID Certifications are fully recognized; however, the exams are no longer available.</w:t>
      </w:r>
    </w:p>
    <w:p w14:paraId="495702BB" w14:textId="77777777" w:rsidR="005F2CB8" w:rsidRPr="005F2CB8" w:rsidRDefault="005F2CB8" w:rsidP="005F2CB8">
      <w:pPr>
        <w:rPr>
          <w:i/>
          <w:iCs/>
        </w:rPr>
      </w:pPr>
      <w:r w:rsidRPr="005F2CB8">
        <w:rPr>
          <w:i/>
          <w:iCs/>
        </w:rPr>
        <w:t>National Interpreter Certification (NIC) with levels</w:t>
      </w:r>
    </w:p>
    <w:p w14:paraId="2324A687" w14:textId="77777777" w:rsidR="00862BF5" w:rsidRDefault="00862BF5" w:rsidP="005F2CB8">
      <w:pPr>
        <w:rPr>
          <w:b/>
          <w:bCs/>
          <w:i/>
          <w:iCs/>
        </w:rPr>
      </w:pPr>
    </w:p>
    <w:p w14:paraId="2A10AB15" w14:textId="54F7026B" w:rsidR="005F2CB8" w:rsidRPr="005F2CB8" w:rsidRDefault="005F2CB8" w:rsidP="005F2CB8">
      <w:pPr>
        <w:rPr>
          <w:b/>
          <w:bCs/>
          <w:i/>
          <w:iCs/>
        </w:rPr>
      </w:pPr>
      <w:r w:rsidRPr="005F2CB8">
        <w:rPr>
          <w:b/>
          <w:bCs/>
          <w:i/>
          <w:iCs/>
        </w:rPr>
        <w:t>NIC Advanced</w:t>
      </w:r>
    </w:p>
    <w:p w14:paraId="5C8014BA" w14:textId="77777777" w:rsidR="005F2CB8" w:rsidRPr="005F2CB8" w:rsidRDefault="005F2CB8" w:rsidP="005F2CB8">
      <w:r w:rsidRPr="005F2CB8">
        <w:t>Individuals who achieved the NIC Advanced level have passed the NIC Knowledge Exam, scored within the standard range of a professional interpreter on the interview portion of the NIC Interview and Performance Exam and scored within the high range on the performance portion of the NIC Interview and Performance Exam.</w:t>
      </w:r>
    </w:p>
    <w:p w14:paraId="38A80414" w14:textId="77777777" w:rsidR="005F2CB8" w:rsidRPr="005F2CB8" w:rsidRDefault="005F2CB8" w:rsidP="005F2CB8">
      <w:pPr>
        <w:rPr>
          <w:b/>
          <w:bCs/>
          <w:i/>
          <w:iCs/>
        </w:rPr>
      </w:pPr>
      <w:r w:rsidRPr="005F2CB8">
        <w:rPr>
          <w:b/>
          <w:bCs/>
          <w:i/>
          <w:iCs/>
        </w:rPr>
        <w:t>NIC Master</w:t>
      </w:r>
    </w:p>
    <w:p w14:paraId="20B14B4F" w14:textId="77777777" w:rsidR="005F2CB8" w:rsidRPr="005F2CB8" w:rsidRDefault="005F2CB8" w:rsidP="005F2CB8">
      <w:r w:rsidRPr="005F2CB8">
        <w:t>Individuals who achieved the NIC Master level have passed the NIC Knowledge Exam and scored within the high range on both portions of NIC Interview and Performance Exam.</w:t>
      </w:r>
    </w:p>
    <w:p w14:paraId="4CA2D995" w14:textId="77777777" w:rsidR="005F2CB8" w:rsidRPr="005F2CB8" w:rsidRDefault="005F2CB8" w:rsidP="005F2CB8">
      <w:r w:rsidRPr="005F2CB8">
        <w:t>The NIC with levels credential was offered from 2005 to November 30, 2011.</w:t>
      </w:r>
    </w:p>
    <w:p w14:paraId="1E8218B3" w14:textId="77777777" w:rsidR="005F2CB8" w:rsidRPr="005F2CB8" w:rsidRDefault="005F2CB8" w:rsidP="005F2CB8">
      <w:pPr>
        <w:rPr>
          <w:bCs/>
          <w:i/>
        </w:rPr>
      </w:pPr>
      <w:r w:rsidRPr="005F2CB8">
        <w:rPr>
          <w:bCs/>
          <w:i/>
        </w:rPr>
        <w:t>Certificate of Interpretation (CI)</w:t>
      </w:r>
    </w:p>
    <w:p w14:paraId="7FFA5042" w14:textId="77777777" w:rsidR="005F2CB8" w:rsidRPr="005F2CB8" w:rsidRDefault="005F2CB8" w:rsidP="005F2CB8">
      <w:r w:rsidRPr="005F2CB8">
        <w:t>Holders of this certification are recognized as fully certified in interpretation and have demonstrated the ability to interpret between American Sign Language (ASL) and spoken English for both sign-to-voice and voice-to-sign tasks. The interpreter’s ability to transliterate is not considered in this certification. Holders of the CI are recommended for a broad range of interpretation assignments. This credential was offered from 1988 to 2008.</w:t>
      </w:r>
    </w:p>
    <w:p w14:paraId="40E5EDE3" w14:textId="77777777" w:rsidR="005F2CB8" w:rsidRPr="005F2CB8" w:rsidRDefault="005F2CB8" w:rsidP="005F2CB8">
      <w:pPr>
        <w:rPr>
          <w:bCs/>
          <w:i/>
        </w:rPr>
      </w:pPr>
      <w:r w:rsidRPr="005F2CB8">
        <w:rPr>
          <w:bCs/>
        </w:rPr>
        <w:t xml:space="preserve">Certificate of </w:t>
      </w:r>
      <w:r w:rsidRPr="005F2CB8">
        <w:rPr>
          <w:iCs/>
        </w:rPr>
        <w:t>Transliteration</w:t>
      </w:r>
      <w:r w:rsidRPr="005F2CB8">
        <w:rPr>
          <w:bCs/>
        </w:rPr>
        <w:t xml:space="preserve"> (CT)</w:t>
      </w:r>
    </w:p>
    <w:p w14:paraId="4FE3E552" w14:textId="36958CC3" w:rsidR="005F2CB8" w:rsidRPr="005F2CB8" w:rsidRDefault="005F2CB8" w:rsidP="005F2CB8">
      <w:r w:rsidRPr="005F2CB8">
        <w:t>Holders of this certification are recognized as fully certified in transliteration and have demonstrated the ability to transliterate between English-based sign language and spoken English for both sign-to-voice and voice-to-sign tasks. The translator’s ability to interpret is not considered in this certification.  Holders of the CT are recommended for a broad range of transliteration assignments. This credential was offered from 1988 to 2008.</w:t>
      </w:r>
    </w:p>
    <w:p w14:paraId="74E15C0B" w14:textId="77777777" w:rsidR="005F2CB8" w:rsidRPr="005F2CB8" w:rsidRDefault="005F2CB8" w:rsidP="005F2CB8">
      <w:pPr>
        <w:rPr>
          <w:bCs/>
        </w:rPr>
      </w:pPr>
      <w:r w:rsidRPr="005F2CB8">
        <w:rPr>
          <w:bCs/>
        </w:rPr>
        <w:t>Comprehensive Skills Certificate (CSC)</w:t>
      </w:r>
    </w:p>
    <w:p w14:paraId="0495095C" w14:textId="77777777" w:rsidR="005F2CB8" w:rsidRPr="005F2CB8" w:rsidRDefault="005F2CB8" w:rsidP="005F2CB8">
      <w:r w:rsidRPr="005F2CB8">
        <w:t>Holders of this certification have demonstrated the ability to interpret between American Sign Language (ASL) and spoken English and to transliterate between spoken English and an English-based sign language. Holders of this certification are recommended for a broad range of interpreting and transliterating assignments. This credential was offered from 1972 to 1988.</w:t>
      </w:r>
    </w:p>
    <w:p w14:paraId="6494CF88" w14:textId="77777777" w:rsidR="005F2CB8" w:rsidRPr="005F2CB8" w:rsidRDefault="005F2CB8" w:rsidP="005F2CB8">
      <w:pPr>
        <w:rPr>
          <w:bCs/>
          <w:i/>
        </w:rPr>
      </w:pPr>
      <w:r w:rsidRPr="005F2CB8">
        <w:rPr>
          <w:bCs/>
          <w:i/>
        </w:rPr>
        <w:t>Master Comprehensive Skills Certificate (MCSC)</w:t>
      </w:r>
    </w:p>
    <w:p w14:paraId="3BEA8EB1" w14:textId="77777777" w:rsidR="005F2CB8" w:rsidRPr="005F2CB8" w:rsidRDefault="005F2CB8" w:rsidP="005F2CB8">
      <w:r w:rsidRPr="005F2CB8">
        <w:t>The MCSC examination was designed with the intent of testing for a higher standard of performance than the CSC. Holders of this certification were required to hold the CSC prior to taking this exam. Holders of this certification are recommended for a broad range of interpreting and transliterating assignments. This credential was offered until 1988.</w:t>
      </w:r>
    </w:p>
    <w:p w14:paraId="3070E090" w14:textId="77777777" w:rsidR="005F2CB8" w:rsidRPr="005F2CB8" w:rsidRDefault="005F2CB8" w:rsidP="005F2CB8">
      <w:pPr>
        <w:rPr>
          <w:bCs/>
          <w:i/>
        </w:rPr>
      </w:pPr>
      <w:r w:rsidRPr="005F2CB8">
        <w:rPr>
          <w:bCs/>
          <w:i/>
        </w:rPr>
        <w:t>Reverse Skills Certificate (RSC)</w:t>
      </w:r>
    </w:p>
    <w:p w14:paraId="7563B9FE" w14:textId="77777777" w:rsidR="005F2CB8" w:rsidRPr="005F2CB8" w:rsidRDefault="005F2CB8" w:rsidP="005F2CB8">
      <w:r w:rsidRPr="005F2CB8">
        <w:t>Holders of this certification have demonstrated the ability to interpret between American Sign Language (ASL) and English-based sign language or transliterate between spoken English and a signed code for English. Holders of this certification are deaf or hard-of-hearing and interpretation/transliteration is rendered in ASL, spoken English and a signed code for English or written English. Holders of the RSC are recommended for a broad range of interpreting assignments where the use of a</w:t>
      </w:r>
      <w:r w:rsidR="00696BA0">
        <w:t>n</w:t>
      </w:r>
      <w:r w:rsidRPr="005F2CB8">
        <w:t xml:space="preserve"> interpreter who is deaf or hard-of-hearing would be beneficial. This credential was offered from 1972 to 1988.</w:t>
      </w:r>
    </w:p>
    <w:p w14:paraId="0DE342A2" w14:textId="77777777" w:rsidR="005F2CB8" w:rsidRPr="005F2CB8" w:rsidRDefault="005F2CB8" w:rsidP="005F2CB8">
      <w:pPr>
        <w:rPr>
          <w:bCs/>
          <w:i/>
        </w:rPr>
      </w:pPr>
      <w:r w:rsidRPr="005F2CB8">
        <w:rPr>
          <w:bCs/>
          <w:i/>
        </w:rPr>
        <w:t>Interpretation Certificate (IC)</w:t>
      </w:r>
    </w:p>
    <w:p w14:paraId="627FEFFB" w14:textId="77777777" w:rsidR="005F2CB8" w:rsidRPr="005F2CB8" w:rsidRDefault="005F2CB8" w:rsidP="005F2CB8">
      <w:r w:rsidRPr="005F2CB8">
        <w:t>Holders of this certification have demonstrated the ability to interpret between American Sign Language (ASL) and spoken English. Holders received scores on the CSC exam which prevented the awarding of CSC certification or IC/TC certification. The interpreter’s ability to transliterate is not considered in this certification. Holders of the IC are recommended for a broad range of interpretation assignments. The IC was formerly known as the Expressive Interpreting Certificate (EIC). This credential was offered from 1972 to 1988.</w:t>
      </w:r>
    </w:p>
    <w:p w14:paraId="612653B0" w14:textId="77777777" w:rsidR="005F2CB8" w:rsidRPr="005F2CB8" w:rsidRDefault="005F2CB8" w:rsidP="005F2CB8">
      <w:pPr>
        <w:rPr>
          <w:bCs/>
          <w:i/>
        </w:rPr>
      </w:pPr>
      <w:r w:rsidRPr="005F2CB8">
        <w:rPr>
          <w:bCs/>
          <w:i/>
        </w:rPr>
        <w:t>Transliteration Certificate (TC)</w:t>
      </w:r>
    </w:p>
    <w:p w14:paraId="1665692C" w14:textId="2245F0DB" w:rsidR="005F2CB8" w:rsidRPr="005F2CB8" w:rsidRDefault="005F2CB8" w:rsidP="005F2CB8">
      <w:r w:rsidRPr="005F2CB8">
        <w:t>Holders of this certification have demonstrated the ability to transliterate between spoken English and a signed code for English. Holders received scores on the CSC exam which prevented the awarding of CSC certification or IC/TC certification. The translator’s ability to interpret is not considered in this certification. Holders of the TC are recommended for a broad range of transliterating assignments. The TC was formerly known as the Expressive Transliterating Certificate (ETC). This credential was offered from 1972 to 1988.</w:t>
      </w:r>
    </w:p>
    <w:p w14:paraId="4B80757B" w14:textId="77777777" w:rsidR="005F2CB8" w:rsidRPr="005F2CB8" w:rsidRDefault="005F2CB8" w:rsidP="005F2CB8">
      <w:pPr>
        <w:rPr>
          <w:b/>
          <w:bCs/>
          <w:i/>
          <w:iCs/>
        </w:rPr>
      </w:pPr>
      <w:r w:rsidRPr="005F2CB8">
        <w:rPr>
          <w:b/>
          <w:bCs/>
          <w:i/>
          <w:iCs/>
        </w:rPr>
        <w:t>Specialist Certificate: Performing Arts (SC:PA)</w:t>
      </w:r>
    </w:p>
    <w:p w14:paraId="1A27C7E0" w14:textId="77777777" w:rsidR="005F2CB8" w:rsidRPr="005F2CB8" w:rsidRDefault="005F2CB8" w:rsidP="005F2CB8">
      <w:r w:rsidRPr="005F2CB8">
        <w:t>Holders of this certification were required to hold the CSC prior to sitting for this examination and have demonstrated specialized knowledge in performing arts interpretation. Holders of this certification are recommended for a broad range of assignments in the performing arts setting. This credential was offered from 1971 to 1988.</w:t>
      </w:r>
    </w:p>
    <w:p w14:paraId="032BAE33" w14:textId="77777777" w:rsidR="005F2CB8" w:rsidRPr="005F2CB8" w:rsidRDefault="005F2CB8" w:rsidP="005F2CB8">
      <w:pPr>
        <w:rPr>
          <w:b/>
          <w:bCs/>
          <w:i/>
          <w:iCs/>
        </w:rPr>
      </w:pPr>
      <w:r w:rsidRPr="005F2CB8">
        <w:rPr>
          <w:b/>
          <w:bCs/>
          <w:i/>
          <w:iCs/>
        </w:rPr>
        <w:t>Oral Interpreting Certificate: Comprehensive (OIC:C)</w:t>
      </w:r>
    </w:p>
    <w:p w14:paraId="3DC69B7E" w14:textId="77777777" w:rsidR="005F2CB8" w:rsidRPr="005F2CB8" w:rsidRDefault="005F2CB8" w:rsidP="005F2CB8">
      <w:r w:rsidRPr="005F2CB8">
        <w:t>Holders of this certification demonstrated both the ability to transliterate a spoken message from a person who hears to a person who is deaf or hard-of-hearing and the ability to understand and repeat the message and intent of the speech and mouth movements of the person who is deaf or hard-of-hearing. This credential was offered from 1979 to 1985.</w:t>
      </w:r>
    </w:p>
    <w:p w14:paraId="0747F6C3" w14:textId="77777777" w:rsidR="005F2CB8" w:rsidRPr="005F2CB8" w:rsidRDefault="005F2CB8" w:rsidP="005F2CB8">
      <w:pPr>
        <w:rPr>
          <w:b/>
          <w:bCs/>
          <w:i/>
          <w:iCs/>
        </w:rPr>
      </w:pPr>
      <w:r w:rsidRPr="005F2CB8">
        <w:rPr>
          <w:b/>
          <w:bCs/>
          <w:i/>
          <w:iCs/>
        </w:rPr>
        <w:t>Oral Interpreting Certificate: Spoken to Visible (OIC:S/V)</w:t>
      </w:r>
    </w:p>
    <w:p w14:paraId="6ED253FB" w14:textId="77777777" w:rsidR="005F2CB8" w:rsidRPr="005F2CB8" w:rsidRDefault="005F2CB8" w:rsidP="005F2CB8">
      <w:r w:rsidRPr="005F2CB8">
        <w:t>Holders of this certification demonstrated the ability to transliterate a spoken message from a person who hears to a person who is deaf or hard-of-hearing. This individual received scores on the OIC:C exam which prevented the awarding of full OIC:C certification. This credential was offered from 1979 to 1985.</w:t>
      </w:r>
    </w:p>
    <w:p w14:paraId="15ECA66B" w14:textId="77777777" w:rsidR="005F2CB8" w:rsidRPr="005F2CB8" w:rsidRDefault="005F2CB8" w:rsidP="005F2CB8">
      <w:pPr>
        <w:rPr>
          <w:b/>
          <w:bCs/>
          <w:i/>
          <w:iCs/>
        </w:rPr>
      </w:pPr>
      <w:r w:rsidRPr="005F2CB8">
        <w:rPr>
          <w:b/>
          <w:bCs/>
          <w:i/>
          <w:iCs/>
        </w:rPr>
        <w:t>Oral Interpreting Certificate: Visible to Spoken (OIC:V/S)</w:t>
      </w:r>
    </w:p>
    <w:p w14:paraId="32B90F71" w14:textId="77777777" w:rsidR="005F2CB8" w:rsidRPr="005F2CB8" w:rsidRDefault="005F2CB8" w:rsidP="005F2CB8">
      <w:r w:rsidRPr="005F2CB8">
        <w:t>Holders of this certification demonstrated the ability to understand the speech and silent movements of a person who is deaf or hard-of-hearing and to repeat the message for a hearing person. This individual received scores on the OIC:C exam which prevented the awarding of full OIC:C certification. This credential was offered from 1979 to 1985.</w:t>
      </w:r>
    </w:p>
    <w:p w14:paraId="00924137" w14:textId="77777777" w:rsidR="005F2CB8" w:rsidRPr="005F2CB8" w:rsidRDefault="005F2CB8" w:rsidP="005F2CB8"/>
    <w:p w14:paraId="05DC8252" w14:textId="77777777" w:rsidR="005F2CB8" w:rsidRPr="005F2CB8" w:rsidRDefault="005F2CB8" w:rsidP="005F2CB8">
      <w:pPr>
        <w:pStyle w:val="Heading4"/>
      </w:pPr>
      <w:r w:rsidRPr="005F2CB8">
        <w:t xml:space="preserve">NAD Certifications </w:t>
      </w:r>
    </w:p>
    <w:p w14:paraId="77804520" w14:textId="77777777" w:rsidR="005F2CB8" w:rsidRPr="005F2CB8" w:rsidRDefault="005F2CB8" w:rsidP="005F2CB8">
      <w:r w:rsidRPr="005F2CB8">
        <w:t>NAD (National Associate of the Deaf) Certifications</w:t>
      </w:r>
    </w:p>
    <w:p w14:paraId="0EE8D0F3" w14:textId="77777777" w:rsidR="005F2CB8" w:rsidRPr="005F2CB8" w:rsidRDefault="005F2CB8" w:rsidP="005F2CB8"/>
    <w:p w14:paraId="14A4B94C" w14:textId="77777777" w:rsidR="005F2CB8" w:rsidRPr="005F2CB8" w:rsidRDefault="005F2CB8" w:rsidP="005F2CB8">
      <w:r w:rsidRPr="005F2CB8">
        <w:t>In 2003, RID began to recognize interpreters who hold NAD III, NAD IV and NAD V certifications. These credentials were offered by the National Association of the Deaf (NAD) between the early 1990s and late 2002. In order to continue to maintain their certification, NAD credentialed interpreters must have had an active certification and registered with RID prior to June 30, 2005. These interpreters are required to comply with all aspects of RID’s Certification Maintenance Program, including the completion of professional development.</w:t>
      </w:r>
    </w:p>
    <w:p w14:paraId="0E6542DF" w14:textId="77777777" w:rsidR="005F2CB8" w:rsidRPr="005F2CB8" w:rsidRDefault="005F2CB8" w:rsidP="005F2CB8"/>
    <w:p w14:paraId="5DC32992" w14:textId="77777777" w:rsidR="005F2CB8" w:rsidRPr="005F2CB8" w:rsidRDefault="005F2CB8" w:rsidP="005F2CB8">
      <w:r w:rsidRPr="005F2CB8">
        <w:t>NAD III (Generalist) – Average Performance</w:t>
      </w:r>
    </w:p>
    <w:p w14:paraId="231EA799" w14:textId="77777777" w:rsidR="005F2CB8" w:rsidRPr="005F2CB8" w:rsidRDefault="005F2CB8" w:rsidP="005F2CB8"/>
    <w:p w14:paraId="6A105F16" w14:textId="77777777" w:rsidR="005F2CB8" w:rsidRPr="005F2CB8" w:rsidRDefault="005F2CB8" w:rsidP="005F2CB8">
      <w:r w:rsidRPr="005F2CB8">
        <w:t>Holders of this certification possess above average voice-to-sign skills and good sign-to-voice skills. Holders have demonstrated the minimum competence needed to meet generally accepted interpreter standard. Occasional words or phrases may be deleted but the expressed concept is accurate. The individual displays good grammar control of the second language and is generally accurate and consistent, but is not qualified for all situations.</w:t>
      </w:r>
    </w:p>
    <w:p w14:paraId="111CCC47" w14:textId="77777777" w:rsidR="005F2CB8" w:rsidRPr="005F2CB8" w:rsidRDefault="005F2CB8" w:rsidP="005F2CB8"/>
    <w:p w14:paraId="18D567E2" w14:textId="77777777" w:rsidR="005F2CB8" w:rsidRPr="005F2CB8" w:rsidRDefault="005F2CB8" w:rsidP="005F2CB8">
      <w:r w:rsidRPr="005F2CB8">
        <w:t>NAD IV (Advanced) – Above Average Performance</w:t>
      </w:r>
    </w:p>
    <w:p w14:paraId="4DFF0365" w14:textId="77777777" w:rsidR="005F2CB8" w:rsidRPr="005F2CB8" w:rsidRDefault="005F2CB8" w:rsidP="005F2CB8"/>
    <w:p w14:paraId="4B321FAB" w14:textId="77777777" w:rsidR="005F2CB8" w:rsidRPr="005F2CB8" w:rsidRDefault="005F2CB8" w:rsidP="005F2CB8">
      <w:r w:rsidRPr="005F2CB8">
        <w:t>Holders of this certification possess excellent voice-to-sign skills and above average sign-to-voice skills. Holders have demonstrated above average skill in any given area. Performance is consistent and accurate and fluency is smooth, with few deletions; the viewer has no question to the candidate’s competency. Holders of this certification should be able to interpret in most situations.</w:t>
      </w:r>
    </w:p>
    <w:p w14:paraId="5CF5C520" w14:textId="77777777" w:rsidR="005F2CB8" w:rsidRPr="005F2CB8" w:rsidRDefault="005F2CB8" w:rsidP="005F2CB8"/>
    <w:p w14:paraId="5B984CF1" w14:textId="77777777" w:rsidR="005F2CB8" w:rsidRPr="005F2CB8" w:rsidRDefault="005F2CB8" w:rsidP="005F2CB8">
      <w:r w:rsidRPr="005F2CB8">
        <w:t>NAD V (Master) – Superior Performance</w:t>
      </w:r>
    </w:p>
    <w:p w14:paraId="7CCC9E1A" w14:textId="77777777" w:rsidR="005F2CB8" w:rsidRPr="005F2CB8" w:rsidRDefault="005F2CB8" w:rsidP="005F2CB8"/>
    <w:p w14:paraId="50DA4281" w14:textId="77777777" w:rsidR="00FC61E3" w:rsidRDefault="005F2CB8" w:rsidP="005F2CB8">
      <w:r w:rsidRPr="005F2CB8">
        <w:t>Holders of this certification possess superior voice-to-sign skills and excellent sign-to-voice skills. Holders have demonstrated excellent to outstanding ability in any given area. The individual had minimum flaws in their performance and have demonstrated interpreting skills necessary in almost all situations</w:t>
      </w:r>
      <w:r>
        <w:t>.</w:t>
      </w:r>
    </w:p>
    <w:p w14:paraId="603640D4" w14:textId="77777777" w:rsidR="005F2CB8" w:rsidRDefault="005F2CB8" w:rsidP="005F2CB8"/>
    <w:p w14:paraId="1C61E96C" w14:textId="77777777" w:rsidR="005F2CB8" w:rsidRDefault="005F2CB8" w:rsidP="005F2CB8"/>
    <w:p w14:paraId="5233A9A0" w14:textId="77777777" w:rsidR="00C41449" w:rsidRDefault="00C41449">
      <w:pPr>
        <w:rPr>
          <w:rFonts w:asciiTheme="majorHAnsi" w:eastAsiaTheme="majorEastAsia" w:hAnsiTheme="majorHAnsi" w:cstheme="majorBidi"/>
          <w:b/>
          <w:bCs/>
          <w:color w:val="365F91" w:themeColor="accent1" w:themeShade="BF"/>
          <w:sz w:val="24"/>
          <w:szCs w:val="24"/>
        </w:rPr>
      </w:pPr>
      <w:r>
        <w:br w:type="page"/>
      </w:r>
    </w:p>
    <w:p w14:paraId="0A8D1982" w14:textId="77777777" w:rsidR="00C41449" w:rsidRDefault="00C41449" w:rsidP="005F2CB8">
      <w:pPr>
        <w:pStyle w:val="Heading1"/>
      </w:pPr>
      <w:bookmarkStart w:id="85" w:name="_Toc92107802"/>
      <w:r>
        <w:t>APPENDIX B</w:t>
      </w:r>
      <w:bookmarkEnd w:id="85"/>
    </w:p>
    <w:p w14:paraId="734496FE" w14:textId="113071DE" w:rsidR="005F2CB8" w:rsidRDefault="005F2CB8" w:rsidP="005F2CB8">
      <w:pPr>
        <w:pStyle w:val="Heading1"/>
      </w:pPr>
      <w:bookmarkStart w:id="86" w:name="_Toc92107803"/>
      <w:r>
        <w:t>Virginia Quality Assurance Screening Levels (VQAS)</w:t>
      </w:r>
      <w:bookmarkEnd w:id="86"/>
      <w:r>
        <w:t xml:space="preserve"> </w:t>
      </w:r>
    </w:p>
    <w:p w14:paraId="29618869" w14:textId="77777777" w:rsidR="0085547C" w:rsidRPr="0085547C" w:rsidRDefault="0085547C" w:rsidP="0085547C">
      <w:pPr>
        <w:pStyle w:val="Heading4"/>
        <w:rPr>
          <w:lang w:val="en"/>
        </w:rPr>
      </w:pPr>
      <w:r w:rsidRPr="0085547C">
        <w:rPr>
          <w:lang w:val="en"/>
        </w:rPr>
        <w:t>INTERPRETING LEVELS</w:t>
      </w:r>
    </w:p>
    <w:p w14:paraId="1DBADA9F" w14:textId="77777777" w:rsidR="0085547C" w:rsidRPr="0085547C" w:rsidRDefault="0085547C" w:rsidP="0085547C">
      <w:pPr>
        <w:rPr>
          <w:lang w:val="en"/>
        </w:rPr>
      </w:pPr>
      <w:r w:rsidRPr="0085547C">
        <w:rPr>
          <w:lang w:val="en"/>
        </w:rPr>
        <w:t>I-IV Interpreting Level IV – Holders of this screening level demonstrated the ability to convey a minimum 95% of the total message and are recommended for situations which are not life threatening, legal in nature or surgical situations.</w:t>
      </w:r>
    </w:p>
    <w:p w14:paraId="2461BB43" w14:textId="77777777" w:rsidR="0085547C" w:rsidRPr="0085547C" w:rsidRDefault="0085547C" w:rsidP="0085547C">
      <w:pPr>
        <w:rPr>
          <w:lang w:val="en"/>
        </w:rPr>
      </w:pPr>
      <w:r w:rsidRPr="0085547C">
        <w:rPr>
          <w:lang w:val="en"/>
        </w:rPr>
        <w:t>I-III Interpreting Level III – Holders of this screening level demonstrated the ability to convey a minimum 80% of the total message and are recommended for routine medical appointments, childbirth classes, eligibility and Welfare, non-technical meetings and pre-K through 12, and undergraduate course work.</w:t>
      </w:r>
    </w:p>
    <w:p w14:paraId="5459C757" w14:textId="77777777" w:rsidR="0085547C" w:rsidRPr="0085547C" w:rsidRDefault="0085547C" w:rsidP="0085547C">
      <w:pPr>
        <w:rPr>
          <w:lang w:val="en"/>
        </w:rPr>
      </w:pPr>
      <w:r w:rsidRPr="0085547C">
        <w:rPr>
          <w:lang w:val="en"/>
        </w:rPr>
        <w:t>I-II Interpreting Level II – Holders of this screening level demonstrated the ability to convey a minimum 65% of the total message and are recommended for Library, parks and recreation, YMCA, arts and crafts Non-academic adult education On-the-job training (non-computer, non-technical).</w:t>
      </w:r>
    </w:p>
    <w:p w14:paraId="134131D2" w14:textId="77777777" w:rsidR="0085547C" w:rsidRPr="0085547C" w:rsidRDefault="0085547C" w:rsidP="0085547C">
      <w:pPr>
        <w:pStyle w:val="Heading4"/>
        <w:rPr>
          <w:lang w:val="en"/>
        </w:rPr>
      </w:pPr>
      <w:r w:rsidRPr="0085547C">
        <w:rPr>
          <w:lang w:val="en"/>
        </w:rPr>
        <w:t>TRANSLITERATING LEVELS</w:t>
      </w:r>
    </w:p>
    <w:p w14:paraId="4720F744" w14:textId="77777777" w:rsidR="0085547C" w:rsidRPr="0085547C" w:rsidRDefault="0085547C" w:rsidP="0085547C">
      <w:pPr>
        <w:rPr>
          <w:lang w:val="en"/>
        </w:rPr>
      </w:pPr>
      <w:r w:rsidRPr="0085547C">
        <w:rPr>
          <w:lang w:val="en"/>
        </w:rPr>
        <w:t>T-IV Transliterating Level IV – Holders of this screening level demonstrated the ability to convey a minimum 95% of the total message and are recommended for situations which are not life threatening, legal in nature or surgical situations.</w:t>
      </w:r>
    </w:p>
    <w:p w14:paraId="56BACB76" w14:textId="77777777" w:rsidR="0085547C" w:rsidRPr="0085547C" w:rsidRDefault="0085547C" w:rsidP="0085547C">
      <w:pPr>
        <w:rPr>
          <w:lang w:val="en"/>
        </w:rPr>
      </w:pPr>
      <w:r w:rsidRPr="0085547C">
        <w:rPr>
          <w:lang w:val="en"/>
        </w:rPr>
        <w:t>T-III Transliterating Level III – Holders of this screening level demonstrated the ability to convey a minimum 80% of the total message and are recommended for routine medical appointments, childbirth classes, eligibility and Welfare, non-technical meetings and pre-K through 12, and undergraduate course work.</w:t>
      </w:r>
    </w:p>
    <w:p w14:paraId="571C4CF3" w14:textId="6026ABD1" w:rsidR="00867476" w:rsidRDefault="0085547C" w:rsidP="0085547C">
      <w:pPr>
        <w:rPr>
          <w:lang w:val="en"/>
        </w:rPr>
      </w:pPr>
      <w:r w:rsidRPr="0085547C">
        <w:rPr>
          <w:lang w:val="en"/>
        </w:rPr>
        <w:t>T-II Transliterating Level II – Holders of this screening level demonstrated the ability to convey a minimum 65% of the total message and are recommended for Library, parks and recreation, YMCA, arts and crafts</w:t>
      </w:r>
      <w:r>
        <w:rPr>
          <w:lang w:val="en"/>
        </w:rPr>
        <w:t>, n</w:t>
      </w:r>
      <w:r w:rsidRPr="0085547C">
        <w:rPr>
          <w:lang w:val="en"/>
        </w:rPr>
        <w:t>on-academic adult education</w:t>
      </w:r>
      <w:r>
        <w:rPr>
          <w:lang w:val="en"/>
        </w:rPr>
        <w:t>, and o</w:t>
      </w:r>
      <w:r w:rsidRPr="0085547C">
        <w:rPr>
          <w:lang w:val="en"/>
        </w:rPr>
        <w:t>n-the-job training (non-computer, non-technical).</w:t>
      </w:r>
    </w:p>
    <w:p w14:paraId="469A588D" w14:textId="77777777" w:rsidR="00867476" w:rsidRDefault="00867476">
      <w:pPr>
        <w:rPr>
          <w:lang w:val="en"/>
        </w:rPr>
      </w:pPr>
      <w:r>
        <w:rPr>
          <w:lang w:val="en"/>
        </w:rPr>
        <w:br w:type="page"/>
      </w:r>
    </w:p>
    <w:p w14:paraId="4EFF57BB" w14:textId="65DED669" w:rsidR="00867476" w:rsidRDefault="00867476" w:rsidP="00867476">
      <w:pPr>
        <w:pStyle w:val="Heading1"/>
      </w:pPr>
      <w:bookmarkStart w:id="87" w:name="_Toc92107804"/>
      <w:r>
        <w:t>APPENDIX C</w:t>
      </w:r>
      <w:bookmarkEnd w:id="87"/>
    </w:p>
    <w:p w14:paraId="34D5796D" w14:textId="18590E9C" w:rsidR="00867476" w:rsidRDefault="00867476" w:rsidP="00867476">
      <w:pPr>
        <w:pStyle w:val="Heading1"/>
      </w:pPr>
      <w:bookmarkStart w:id="88" w:name="_Toc92107805"/>
      <w:r>
        <w:t>Reference and Resource Information on Sign Language Interpreters</w:t>
      </w:r>
      <w:bookmarkEnd w:id="88"/>
    </w:p>
    <w:p w14:paraId="380F922D" w14:textId="77777777" w:rsidR="00867476" w:rsidRPr="00862BF5" w:rsidRDefault="00867476" w:rsidP="00867476">
      <w:pPr>
        <w:pStyle w:val="Heading4"/>
        <w:rPr>
          <w:i w:val="0"/>
          <w:lang w:val="en"/>
        </w:rPr>
      </w:pPr>
      <w:r w:rsidRPr="00862BF5">
        <w:rPr>
          <w:i w:val="0"/>
          <w:lang w:val="en"/>
        </w:rPr>
        <w:t xml:space="preserve">The following reference materials and resources provide additional information about various sign language interpreting practices, the use of sign language interpreter services and communication access for persons who are deaf or hard of hearing.  </w:t>
      </w:r>
    </w:p>
    <w:p w14:paraId="7CA011ED" w14:textId="6C14BFBC" w:rsidR="00867476" w:rsidRDefault="006E1C27" w:rsidP="00862BF5">
      <w:pPr>
        <w:rPr>
          <w:lang w:val="en"/>
        </w:rPr>
      </w:pPr>
      <w:hyperlink r:id="rId52" w:history="1">
        <w:r w:rsidR="00867476" w:rsidRPr="00867476">
          <w:rPr>
            <w:rStyle w:val="Hyperlink"/>
            <w:lang w:val="en"/>
          </w:rPr>
          <w:t>Video Remote Interpreting</w:t>
        </w:r>
      </w:hyperlink>
      <w:r w:rsidR="00867476">
        <w:rPr>
          <w:lang w:val="en"/>
        </w:rPr>
        <w:t xml:space="preserve"> – A Standard Practice Paper developed by the Registry of Interpreters for the Deaf (RID).  Available at </w:t>
      </w:r>
      <w:hyperlink r:id="rId53" w:history="1">
        <w:r w:rsidR="00867476" w:rsidRPr="0043175E">
          <w:rPr>
            <w:rStyle w:val="Hyperlink"/>
            <w:lang w:val="en"/>
          </w:rPr>
          <w:t>www.rid.org</w:t>
        </w:r>
      </w:hyperlink>
      <w:r w:rsidR="00867476">
        <w:rPr>
          <w:lang w:val="en"/>
        </w:rPr>
        <w:t>.</w:t>
      </w:r>
    </w:p>
    <w:p w14:paraId="08392CB9" w14:textId="73F40F6B" w:rsidR="00BC739B" w:rsidRDefault="006E1C27" w:rsidP="00BC739B">
      <w:pPr>
        <w:rPr>
          <w:lang w:val="en"/>
        </w:rPr>
      </w:pPr>
      <w:hyperlink r:id="rId54" w:history="1">
        <w:r w:rsidR="00BC739B" w:rsidRPr="00BC739B">
          <w:rPr>
            <w:rStyle w:val="Hyperlink"/>
            <w:lang w:val="en"/>
          </w:rPr>
          <w:t>Video Remote Interpreting</w:t>
        </w:r>
      </w:hyperlink>
      <w:r w:rsidR="00BC739B">
        <w:rPr>
          <w:lang w:val="en"/>
        </w:rPr>
        <w:t xml:space="preserve"> – A description and guidelines for use of Video Remote Interpreting in Health Care developed by the National Association of the Deaf (NAD).</w:t>
      </w:r>
    </w:p>
    <w:p w14:paraId="63AD6531" w14:textId="37E40CF6" w:rsidR="00867476" w:rsidRDefault="00867476" w:rsidP="00862BF5">
      <w:pPr>
        <w:rPr>
          <w:lang w:val="en"/>
        </w:rPr>
      </w:pPr>
      <w:r w:rsidRPr="00862BF5">
        <w:t xml:space="preserve">Use of a Certified Deaf </w:t>
      </w:r>
      <w:hyperlink r:id="rId55" w:history="1">
        <w:r w:rsidRPr="00867476">
          <w:rPr>
            <w:rStyle w:val="Hyperlink"/>
            <w:lang w:val="en"/>
          </w:rPr>
          <w:t>Interpreter</w:t>
        </w:r>
      </w:hyperlink>
      <w:r w:rsidRPr="00862BF5">
        <w:t xml:space="preserve"> </w:t>
      </w:r>
      <w:r>
        <w:rPr>
          <w:lang w:val="en"/>
        </w:rPr>
        <w:t xml:space="preserve"> – A Standard Practice Paper developed by the Registry of Interpreters for the Deaf (RID).  Available at </w:t>
      </w:r>
      <w:hyperlink r:id="rId56" w:history="1">
        <w:r w:rsidRPr="0043175E">
          <w:rPr>
            <w:rStyle w:val="Hyperlink"/>
            <w:lang w:val="en"/>
          </w:rPr>
          <w:t>www.rid.org</w:t>
        </w:r>
      </w:hyperlink>
      <w:r>
        <w:rPr>
          <w:lang w:val="en"/>
        </w:rPr>
        <w:t>.</w:t>
      </w:r>
    </w:p>
    <w:p w14:paraId="42D2195A" w14:textId="3264818D" w:rsidR="00F277F0" w:rsidRDefault="006E1C27" w:rsidP="00862BF5">
      <w:pPr>
        <w:rPr>
          <w:lang w:val="en"/>
        </w:rPr>
      </w:pPr>
      <w:hyperlink r:id="rId57" w:history="1">
        <w:r w:rsidR="00F277F0" w:rsidRPr="00F277F0">
          <w:rPr>
            <w:rStyle w:val="Hyperlink"/>
            <w:lang w:val="en"/>
          </w:rPr>
          <w:t>Tips for Using a Sign Language Interpreter</w:t>
        </w:r>
      </w:hyperlink>
      <w:r w:rsidR="00F277F0">
        <w:rPr>
          <w:lang w:val="en"/>
        </w:rPr>
        <w:t xml:space="preserve"> – Basic information for people who do not have experience using a sign language interpreter when communicating with a person who is deaf. Developed by the National Institutes on Health. </w:t>
      </w:r>
    </w:p>
    <w:p w14:paraId="2F25DFBA" w14:textId="77777777" w:rsidR="00BC739B" w:rsidRPr="00BC739B" w:rsidRDefault="00BC739B" w:rsidP="00862BF5">
      <w:pPr>
        <w:rPr>
          <w:lang w:val="en"/>
        </w:rPr>
      </w:pPr>
    </w:p>
    <w:p w14:paraId="7F61A5E8" w14:textId="77777777" w:rsidR="0085547C" w:rsidRPr="0085547C" w:rsidRDefault="0085547C" w:rsidP="0085547C">
      <w:pPr>
        <w:rPr>
          <w:lang w:val="en"/>
        </w:rPr>
      </w:pPr>
    </w:p>
    <w:p w14:paraId="73C0F35F" w14:textId="77777777" w:rsidR="0085547C" w:rsidRPr="0085547C" w:rsidRDefault="0085547C" w:rsidP="0085547C"/>
    <w:sectPr w:rsidR="0085547C" w:rsidRPr="0085547C" w:rsidSect="00860E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112BF" w14:textId="77777777" w:rsidR="00E252B6" w:rsidRDefault="00E252B6" w:rsidP="009B23BC">
      <w:r>
        <w:separator/>
      </w:r>
    </w:p>
  </w:endnote>
  <w:endnote w:type="continuationSeparator" w:id="0">
    <w:p w14:paraId="4BB6E055" w14:textId="77777777" w:rsidR="00E252B6" w:rsidRDefault="00E252B6" w:rsidP="009B2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4EBF0" w14:textId="5E18D8BB" w:rsidR="00E252B6" w:rsidRDefault="00E252B6">
    <w:pPr>
      <w:pStyle w:val="Footer"/>
    </w:pPr>
    <w:r>
      <w:t>Rev Jan 2022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9333595"/>
      <w:docPartObj>
        <w:docPartGallery w:val="Page Numbers (Bottom of Page)"/>
        <w:docPartUnique/>
      </w:docPartObj>
    </w:sdtPr>
    <w:sdtEndPr>
      <w:rPr>
        <w:noProof/>
      </w:rPr>
    </w:sdtEndPr>
    <w:sdtContent>
      <w:p w14:paraId="32639C6A" w14:textId="59BC7938" w:rsidR="00E252B6" w:rsidRDefault="00E252B6">
        <w:pPr>
          <w:pStyle w:val="Footer"/>
          <w:jc w:val="center"/>
        </w:pPr>
        <w:r>
          <w:fldChar w:fldCharType="begin"/>
        </w:r>
        <w:r>
          <w:instrText xml:space="preserve"> PAGE   \* MERGEFORMAT </w:instrText>
        </w:r>
        <w:r>
          <w:fldChar w:fldCharType="separate"/>
        </w:r>
        <w:r w:rsidR="00D12819">
          <w:rPr>
            <w:noProof/>
          </w:rPr>
          <w:t>8</w:t>
        </w:r>
        <w:r>
          <w:rPr>
            <w:noProof/>
          </w:rPr>
          <w:fldChar w:fldCharType="end"/>
        </w:r>
      </w:p>
    </w:sdtContent>
  </w:sdt>
  <w:p w14:paraId="32744C66" w14:textId="77777777" w:rsidR="00E252B6" w:rsidRDefault="00E25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F9A1E" w14:textId="77777777" w:rsidR="00E252B6" w:rsidRDefault="00E252B6" w:rsidP="009B23BC">
      <w:r>
        <w:separator/>
      </w:r>
    </w:p>
  </w:footnote>
  <w:footnote w:type="continuationSeparator" w:id="0">
    <w:p w14:paraId="0132C920" w14:textId="77777777" w:rsidR="00E252B6" w:rsidRDefault="00E252B6" w:rsidP="009B2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F680C" w14:textId="61A7DDED" w:rsidR="00E252B6" w:rsidRDefault="00E252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99E62" w14:textId="7FF9C5CE" w:rsidR="00E252B6" w:rsidRDefault="00E252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ABBC1" w14:textId="2E933D6A" w:rsidR="00E252B6" w:rsidRDefault="00E252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2675"/>
    <w:multiLevelType w:val="hybridMultilevel"/>
    <w:tmpl w:val="04441FDE"/>
    <w:lvl w:ilvl="0" w:tplc="90521232">
      <w:start w:val="1"/>
      <w:numFmt w:val="decimal"/>
      <w:lvlText w:val="%1."/>
      <w:lvlJc w:val="left"/>
      <w:pPr>
        <w:ind w:left="72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5A5429A"/>
    <w:multiLevelType w:val="hybridMultilevel"/>
    <w:tmpl w:val="DE609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7633D"/>
    <w:multiLevelType w:val="hybridMultilevel"/>
    <w:tmpl w:val="4CF27308"/>
    <w:lvl w:ilvl="0" w:tplc="0409000F">
      <w:start w:val="1"/>
      <w:numFmt w:val="decimal"/>
      <w:lvlText w:val="%1."/>
      <w:lvlJc w:val="left"/>
      <w:pPr>
        <w:ind w:left="1440" w:hanging="450"/>
      </w:pPr>
      <w:rPr>
        <w:rFonts w:hint="default"/>
      </w:rPr>
    </w:lvl>
    <w:lvl w:ilvl="1" w:tplc="1D5A9122">
      <w:start w:val="1"/>
      <w:numFmt w:val="lowerRoman"/>
      <w:lvlText w:val="(%2)"/>
      <w:lvlJc w:val="left"/>
      <w:pPr>
        <w:ind w:left="1800" w:hanging="720"/>
      </w:pPr>
      <w:rPr>
        <w:rFonts w:hint="default"/>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DC5035"/>
    <w:multiLevelType w:val="hybridMultilevel"/>
    <w:tmpl w:val="4D74E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CC2613"/>
    <w:multiLevelType w:val="hybridMultilevel"/>
    <w:tmpl w:val="B7BEA1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2042796"/>
    <w:multiLevelType w:val="hybridMultilevel"/>
    <w:tmpl w:val="013A80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C0537B"/>
    <w:multiLevelType w:val="hybridMultilevel"/>
    <w:tmpl w:val="952C3A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244362AA"/>
    <w:multiLevelType w:val="singleLevel"/>
    <w:tmpl w:val="04090001"/>
    <w:lvl w:ilvl="0">
      <w:start w:val="1"/>
      <w:numFmt w:val="bullet"/>
      <w:lvlText w:val=""/>
      <w:lvlJc w:val="left"/>
      <w:pPr>
        <w:ind w:left="720" w:hanging="360"/>
      </w:pPr>
      <w:rPr>
        <w:rFonts w:ascii="Symbol" w:hAnsi="Symbol" w:hint="default"/>
      </w:rPr>
    </w:lvl>
  </w:abstractNum>
  <w:abstractNum w:abstractNumId="8" w15:restartNumberingAfterBreak="0">
    <w:nsid w:val="25002EB1"/>
    <w:multiLevelType w:val="hybridMultilevel"/>
    <w:tmpl w:val="0FB02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E922C4"/>
    <w:multiLevelType w:val="hybridMultilevel"/>
    <w:tmpl w:val="D4FA02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97358BE"/>
    <w:multiLevelType w:val="hybridMultilevel"/>
    <w:tmpl w:val="8A1CC2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AD035B4"/>
    <w:multiLevelType w:val="hybridMultilevel"/>
    <w:tmpl w:val="96A6F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134686"/>
    <w:multiLevelType w:val="hybridMultilevel"/>
    <w:tmpl w:val="A34C2D4E"/>
    <w:lvl w:ilvl="0" w:tplc="AEB618CA">
      <w:start w:val="4"/>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38756B"/>
    <w:multiLevelType w:val="hybridMultilevel"/>
    <w:tmpl w:val="B10246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AC72D97"/>
    <w:multiLevelType w:val="hybridMultilevel"/>
    <w:tmpl w:val="8C9E1C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C3500C2"/>
    <w:multiLevelType w:val="hybridMultilevel"/>
    <w:tmpl w:val="8AD81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2FE41F3"/>
    <w:multiLevelType w:val="hybridMultilevel"/>
    <w:tmpl w:val="A948D8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427045"/>
    <w:multiLevelType w:val="hybridMultilevel"/>
    <w:tmpl w:val="C0FAE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1A69AD"/>
    <w:multiLevelType w:val="hybridMultilevel"/>
    <w:tmpl w:val="B65C68F2"/>
    <w:lvl w:ilvl="0" w:tplc="0409000F">
      <w:start w:val="1"/>
      <w:numFmt w:val="decimal"/>
      <w:lvlText w:val="%1."/>
      <w:lvlJc w:val="left"/>
      <w:pPr>
        <w:ind w:left="180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23878E1"/>
    <w:multiLevelType w:val="hybridMultilevel"/>
    <w:tmpl w:val="6032D14A"/>
    <w:lvl w:ilvl="0" w:tplc="90521232">
      <w:start w:val="1"/>
      <w:numFmt w:val="decimal"/>
      <w:lvlText w:val="%1."/>
      <w:lvlJc w:val="left"/>
      <w:pPr>
        <w:ind w:left="72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 w15:restartNumberingAfterBreak="0">
    <w:nsid w:val="544650C9"/>
    <w:multiLevelType w:val="hybridMultilevel"/>
    <w:tmpl w:val="D8608D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501483D"/>
    <w:multiLevelType w:val="hybridMultilevel"/>
    <w:tmpl w:val="082AA2FC"/>
    <w:lvl w:ilvl="0" w:tplc="04090001">
      <w:start w:val="1"/>
      <w:numFmt w:val="bullet"/>
      <w:lvlText w:val=""/>
      <w:lvlJc w:val="left"/>
      <w:pPr>
        <w:ind w:left="1128" w:hanging="360"/>
      </w:pPr>
      <w:rPr>
        <w:rFonts w:ascii="Symbol" w:hAnsi="Symbol"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2" w15:restartNumberingAfterBreak="0">
    <w:nsid w:val="5E4E2517"/>
    <w:multiLevelType w:val="hybridMultilevel"/>
    <w:tmpl w:val="4E683EE8"/>
    <w:lvl w:ilvl="0" w:tplc="90521232">
      <w:start w:val="1"/>
      <w:numFmt w:val="decimal"/>
      <w:lvlText w:val="%1."/>
      <w:lvlJc w:val="left"/>
      <w:pPr>
        <w:ind w:left="144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A87F50"/>
    <w:multiLevelType w:val="hybridMultilevel"/>
    <w:tmpl w:val="7A407E90"/>
    <w:lvl w:ilvl="0" w:tplc="905212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C3628AD"/>
    <w:multiLevelType w:val="hybridMultilevel"/>
    <w:tmpl w:val="5096DD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5C48AB"/>
    <w:multiLevelType w:val="hybridMultilevel"/>
    <w:tmpl w:val="DE609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AA50C4"/>
    <w:multiLevelType w:val="hybridMultilevel"/>
    <w:tmpl w:val="88C8F8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FF7181C"/>
    <w:multiLevelType w:val="hybridMultilevel"/>
    <w:tmpl w:val="AFAE5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A65083"/>
    <w:multiLevelType w:val="hybridMultilevel"/>
    <w:tmpl w:val="F4BC7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DA27EB"/>
    <w:multiLevelType w:val="hybridMultilevel"/>
    <w:tmpl w:val="0E68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B36E60"/>
    <w:multiLevelType w:val="hybridMultilevel"/>
    <w:tmpl w:val="5298EB04"/>
    <w:lvl w:ilvl="0" w:tplc="90521232">
      <w:start w:val="1"/>
      <w:numFmt w:val="decimal"/>
      <w:lvlText w:val="%1."/>
      <w:lvlJc w:val="left"/>
      <w:pPr>
        <w:ind w:left="144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E11FFE"/>
    <w:multiLevelType w:val="hybridMultilevel"/>
    <w:tmpl w:val="A5FAE024"/>
    <w:lvl w:ilvl="0" w:tplc="EFFE9F3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1"/>
  </w:num>
  <w:num w:numId="3">
    <w:abstractNumId w:val="24"/>
  </w:num>
  <w:num w:numId="4">
    <w:abstractNumId w:val="21"/>
  </w:num>
  <w:num w:numId="5">
    <w:abstractNumId w:val="6"/>
  </w:num>
  <w:num w:numId="6">
    <w:abstractNumId w:val="10"/>
  </w:num>
  <w:num w:numId="7">
    <w:abstractNumId w:val="29"/>
  </w:num>
  <w:num w:numId="8">
    <w:abstractNumId w:val="17"/>
  </w:num>
  <w:num w:numId="9">
    <w:abstractNumId w:val="28"/>
  </w:num>
  <w:num w:numId="10">
    <w:abstractNumId w:val="7"/>
  </w:num>
  <w:num w:numId="11">
    <w:abstractNumId w:val="26"/>
  </w:num>
  <w:num w:numId="12">
    <w:abstractNumId w:val="2"/>
  </w:num>
  <w:num w:numId="13">
    <w:abstractNumId w:val="9"/>
  </w:num>
  <w:num w:numId="14">
    <w:abstractNumId w:val="16"/>
  </w:num>
  <w:num w:numId="15">
    <w:abstractNumId w:val="31"/>
  </w:num>
  <w:num w:numId="16">
    <w:abstractNumId w:val="20"/>
  </w:num>
  <w:num w:numId="17">
    <w:abstractNumId w:val="5"/>
  </w:num>
  <w:num w:numId="18">
    <w:abstractNumId w:val="27"/>
  </w:num>
  <w:num w:numId="19">
    <w:abstractNumId w:val="12"/>
  </w:num>
  <w:num w:numId="20">
    <w:abstractNumId w:val="13"/>
  </w:num>
  <w:num w:numId="21">
    <w:abstractNumId w:val="15"/>
  </w:num>
  <w:num w:numId="22">
    <w:abstractNumId w:val="25"/>
  </w:num>
  <w:num w:numId="23">
    <w:abstractNumId w:val="1"/>
  </w:num>
  <w:num w:numId="24">
    <w:abstractNumId w:val="4"/>
  </w:num>
  <w:num w:numId="25">
    <w:abstractNumId w:val="8"/>
  </w:num>
  <w:num w:numId="26">
    <w:abstractNumId w:val="14"/>
  </w:num>
  <w:num w:numId="27">
    <w:abstractNumId w:val="18"/>
  </w:num>
  <w:num w:numId="28">
    <w:abstractNumId w:val="23"/>
  </w:num>
  <w:num w:numId="29">
    <w:abstractNumId w:val="22"/>
  </w:num>
  <w:num w:numId="30">
    <w:abstractNumId w:val="0"/>
  </w:num>
  <w:num w:numId="31">
    <w:abstractNumId w:val="19"/>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6D"/>
    <w:rsid w:val="00035DA3"/>
    <w:rsid w:val="00076CE2"/>
    <w:rsid w:val="00091E8E"/>
    <w:rsid w:val="00093429"/>
    <w:rsid w:val="000B1323"/>
    <w:rsid w:val="000C2047"/>
    <w:rsid w:val="000C3541"/>
    <w:rsid w:val="000D5976"/>
    <w:rsid w:val="000F6092"/>
    <w:rsid w:val="00102C2F"/>
    <w:rsid w:val="00110568"/>
    <w:rsid w:val="0011375A"/>
    <w:rsid w:val="00125F2F"/>
    <w:rsid w:val="00126BEA"/>
    <w:rsid w:val="00136633"/>
    <w:rsid w:val="001449C0"/>
    <w:rsid w:val="00160709"/>
    <w:rsid w:val="00164278"/>
    <w:rsid w:val="00167C12"/>
    <w:rsid w:val="001733BC"/>
    <w:rsid w:val="00176482"/>
    <w:rsid w:val="001840D6"/>
    <w:rsid w:val="001B1D5B"/>
    <w:rsid w:val="001D6264"/>
    <w:rsid w:val="001E4C36"/>
    <w:rsid w:val="001F08E6"/>
    <w:rsid w:val="001F3DBE"/>
    <w:rsid w:val="00207AC5"/>
    <w:rsid w:val="00210A71"/>
    <w:rsid w:val="00211239"/>
    <w:rsid w:val="0024554B"/>
    <w:rsid w:val="002545F9"/>
    <w:rsid w:val="0026215A"/>
    <w:rsid w:val="00262C9A"/>
    <w:rsid w:val="002643B8"/>
    <w:rsid w:val="0027246D"/>
    <w:rsid w:val="0027768C"/>
    <w:rsid w:val="00282CCF"/>
    <w:rsid w:val="002A1634"/>
    <w:rsid w:val="002D51E7"/>
    <w:rsid w:val="002E7960"/>
    <w:rsid w:val="00305A8A"/>
    <w:rsid w:val="003106F4"/>
    <w:rsid w:val="00314963"/>
    <w:rsid w:val="00331508"/>
    <w:rsid w:val="00343812"/>
    <w:rsid w:val="00343C5A"/>
    <w:rsid w:val="003634A2"/>
    <w:rsid w:val="00377C6D"/>
    <w:rsid w:val="003A25A4"/>
    <w:rsid w:val="003C0612"/>
    <w:rsid w:val="003D50DE"/>
    <w:rsid w:val="003E06A4"/>
    <w:rsid w:val="003F0B9A"/>
    <w:rsid w:val="003F4F5C"/>
    <w:rsid w:val="003F5225"/>
    <w:rsid w:val="003F5642"/>
    <w:rsid w:val="0040697D"/>
    <w:rsid w:val="00420DC1"/>
    <w:rsid w:val="00437959"/>
    <w:rsid w:val="004539E5"/>
    <w:rsid w:val="0045744D"/>
    <w:rsid w:val="004608D4"/>
    <w:rsid w:val="00472077"/>
    <w:rsid w:val="00486C0C"/>
    <w:rsid w:val="004E3083"/>
    <w:rsid w:val="004E4ECA"/>
    <w:rsid w:val="00503A60"/>
    <w:rsid w:val="005140ED"/>
    <w:rsid w:val="00531CEF"/>
    <w:rsid w:val="005357E2"/>
    <w:rsid w:val="00537410"/>
    <w:rsid w:val="005504E5"/>
    <w:rsid w:val="005512D3"/>
    <w:rsid w:val="00555405"/>
    <w:rsid w:val="00555EB4"/>
    <w:rsid w:val="00560DE5"/>
    <w:rsid w:val="00561E27"/>
    <w:rsid w:val="0057166A"/>
    <w:rsid w:val="00571C0E"/>
    <w:rsid w:val="00595576"/>
    <w:rsid w:val="005B24F6"/>
    <w:rsid w:val="005B488D"/>
    <w:rsid w:val="005C7832"/>
    <w:rsid w:val="005D67E3"/>
    <w:rsid w:val="005E2720"/>
    <w:rsid w:val="005F0135"/>
    <w:rsid w:val="005F1D3A"/>
    <w:rsid w:val="005F2CB8"/>
    <w:rsid w:val="00600530"/>
    <w:rsid w:val="00614307"/>
    <w:rsid w:val="00615A8F"/>
    <w:rsid w:val="00640A68"/>
    <w:rsid w:val="006548A0"/>
    <w:rsid w:val="00660ACD"/>
    <w:rsid w:val="00685E15"/>
    <w:rsid w:val="00691F47"/>
    <w:rsid w:val="00694CC0"/>
    <w:rsid w:val="006968B7"/>
    <w:rsid w:val="00696BA0"/>
    <w:rsid w:val="006A091A"/>
    <w:rsid w:val="006A2981"/>
    <w:rsid w:val="006A5B8B"/>
    <w:rsid w:val="006B7152"/>
    <w:rsid w:val="006C3B81"/>
    <w:rsid w:val="006C6482"/>
    <w:rsid w:val="006C7EDD"/>
    <w:rsid w:val="006C7F4D"/>
    <w:rsid w:val="006D15B5"/>
    <w:rsid w:val="006E1C27"/>
    <w:rsid w:val="006E6039"/>
    <w:rsid w:val="0070741B"/>
    <w:rsid w:val="00707D06"/>
    <w:rsid w:val="00714980"/>
    <w:rsid w:val="007164EA"/>
    <w:rsid w:val="00720E43"/>
    <w:rsid w:val="00721733"/>
    <w:rsid w:val="00723437"/>
    <w:rsid w:val="00734D5E"/>
    <w:rsid w:val="0074295D"/>
    <w:rsid w:val="007519A3"/>
    <w:rsid w:val="00782B06"/>
    <w:rsid w:val="007A47EF"/>
    <w:rsid w:val="007A5D68"/>
    <w:rsid w:val="007A6F73"/>
    <w:rsid w:val="007B6ECE"/>
    <w:rsid w:val="007C6075"/>
    <w:rsid w:val="007D0C91"/>
    <w:rsid w:val="007D6162"/>
    <w:rsid w:val="007D6D80"/>
    <w:rsid w:val="007F52F4"/>
    <w:rsid w:val="008050E5"/>
    <w:rsid w:val="00806673"/>
    <w:rsid w:val="0083184A"/>
    <w:rsid w:val="00836A38"/>
    <w:rsid w:val="00847FD2"/>
    <w:rsid w:val="008533AB"/>
    <w:rsid w:val="0085547C"/>
    <w:rsid w:val="00856FF8"/>
    <w:rsid w:val="00860ED7"/>
    <w:rsid w:val="00862BF5"/>
    <w:rsid w:val="00867476"/>
    <w:rsid w:val="008759AD"/>
    <w:rsid w:val="008B0297"/>
    <w:rsid w:val="008D120D"/>
    <w:rsid w:val="008D2F6D"/>
    <w:rsid w:val="008E6558"/>
    <w:rsid w:val="008E7007"/>
    <w:rsid w:val="008F764E"/>
    <w:rsid w:val="00905C02"/>
    <w:rsid w:val="009157FB"/>
    <w:rsid w:val="009311F6"/>
    <w:rsid w:val="009407D7"/>
    <w:rsid w:val="00947AA9"/>
    <w:rsid w:val="00965D9F"/>
    <w:rsid w:val="00977A75"/>
    <w:rsid w:val="009B23BC"/>
    <w:rsid w:val="009C0B4C"/>
    <w:rsid w:val="009C38C1"/>
    <w:rsid w:val="009C4D80"/>
    <w:rsid w:val="009D6E36"/>
    <w:rsid w:val="009F3426"/>
    <w:rsid w:val="00A10AA8"/>
    <w:rsid w:val="00A13EB4"/>
    <w:rsid w:val="00A33F9F"/>
    <w:rsid w:val="00A34A47"/>
    <w:rsid w:val="00A44C53"/>
    <w:rsid w:val="00A52834"/>
    <w:rsid w:val="00A625E5"/>
    <w:rsid w:val="00A91073"/>
    <w:rsid w:val="00AA6582"/>
    <w:rsid w:val="00AB0DEB"/>
    <w:rsid w:val="00AB76AC"/>
    <w:rsid w:val="00AC1612"/>
    <w:rsid w:val="00AC3056"/>
    <w:rsid w:val="00AD4906"/>
    <w:rsid w:val="00AE2068"/>
    <w:rsid w:val="00AE5ECB"/>
    <w:rsid w:val="00AF2225"/>
    <w:rsid w:val="00B01155"/>
    <w:rsid w:val="00B026FC"/>
    <w:rsid w:val="00B150B2"/>
    <w:rsid w:val="00B17BE1"/>
    <w:rsid w:val="00B301BF"/>
    <w:rsid w:val="00B320E9"/>
    <w:rsid w:val="00B61177"/>
    <w:rsid w:val="00B82747"/>
    <w:rsid w:val="00B95C8E"/>
    <w:rsid w:val="00BA2B29"/>
    <w:rsid w:val="00BC739B"/>
    <w:rsid w:val="00BD5C06"/>
    <w:rsid w:val="00BF277E"/>
    <w:rsid w:val="00C06F5F"/>
    <w:rsid w:val="00C179CB"/>
    <w:rsid w:val="00C306F9"/>
    <w:rsid w:val="00C311FD"/>
    <w:rsid w:val="00C413A5"/>
    <w:rsid w:val="00C41449"/>
    <w:rsid w:val="00C627AB"/>
    <w:rsid w:val="00C65FF6"/>
    <w:rsid w:val="00C91C77"/>
    <w:rsid w:val="00C9511C"/>
    <w:rsid w:val="00CA2BA2"/>
    <w:rsid w:val="00CF2C1F"/>
    <w:rsid w:val="00D12819"/>
    <w:rsid w:val="00D207C8"/>
    <w:rsid w:val="00D22E86"/>
    <w:rsid w:val="00D23BC4"/>
    <w:rsid w:val="00D335FF"/>
    <w:rsid w:val="00D42666"/>
    <w:rsid w:val="00D556F0"/>
    <w:rsid w:val="00D55A45"/>
    <w:rsid w:val="00D5638E"/>
    <w:rsid w:val="00D64E06"/>
    <w:rsid w:val="00D7058B"/>
    <w:rsid w:val="00D8240B"/>
    <w:rsid w:val="00D85882"/>
    <w:rsid w:val="00D91B80"/>
    <w:rsid w:val="00D94A60"/>
    <w:rsid w:val="00DD1018"/>
    <w:rsid w:val="00DE2A69"/>
    <w:rsid w:val="00DE3090"/>
    <w:rsid w:val="00DF39F9"/>
    <w:rsid w:val="00E1438C"/>
    <w:rsid w:val="00E252B6"/>
    <w:rsid w:val="00E323AA"/>
    <w:rsid w:val="00E4745A"/>
    <w:rsid w:val="00E6275D"/>
    <w:rsid w:val="00E63731"/>
    <w:rsid w:val="00E63BC4"/>
    <w:rsid w:val="00E72B42"/>
    <w:rsid w:val="00E947FB"/>
    <w:rsid w:val="00E948E8"/>
    <w:rsid w:val="00E95F5F"/>
    <w:rsid w:val="00EA5F39"/>
    <w:rsid w:val="00EB2CE5"/>
    <w:rsid w:val="00EB5AE6"/>
    <w:rsid w:val="00EC2945"/>
    <w:rsid w:val="00EE3678"/>
    <w:rsid w:val="00F12B34"/>
    <w:rsid w:val="00F23899"/>
    <w:rsid w:val="00F277F0"/>
    <w:rsid w:val="00F73187"/>
    <w:rsid w:val="00F942B7"/>
    <w:rsid w:val="00F973D8"/>
    <w:rsid w:val="00FB0941"/>
    <w:rsid w:val="00FB2586"/>
    <w:rsid w:val="00FC61E3"/>
    <w:rsid w:val="00FD0F1B"/>
    <w:rsid w:val="00FD1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1F1273"/>
  <w15:docId w15:val="{9F5D0D4D-5ECC-4D3E-8A59-4C55AA7F5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083"/>
  </w:style>
  <w:style w:type="paragraph" w:styleId="Heading1">
    <w:name w:val="heading 1"/>
    <w:basedOn w:val="Normal"/>
    <w:next w:val="Normal"/>
    <w:link w:val="Heading1Char"/>
    <w:uiPriority w:val="9"/>
    <w:qFormat/>
    <w:rsid w:val="00377C6D"/>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unhideWhenUsed/>
    <w:qFormat/>
    <w:rsid w:val="00377C6D"/>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unhideWhenUsed/>
    <w:qFormat/>
    <w:rsid w:val="00377C6D"/>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unhideWhenUsed/>
    <w:qFormat/>
    <w:rsid w:val="00377C6D"/>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unhideWhenUsed/>
    <w:qFormat/>
    <w:rsid w:val="00377C6D"/>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377C6D"/>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377C6D"/>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377C6D"/>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377C6D"/>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C6D"/>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rsid w:val="00377C6D"/>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377C6D"/>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rsid w:val="00377C6D"/>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rsid w:val="00377C6D"/>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377C6D"/>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377C6D"/>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377C6D"/>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377C6D"/>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377C6D"/>
    <w:rPr>
      <w:b/>
      <w:bCs/>
      <w:sz w:val="18"/>
      <w:szCs w:val="18"/>
    </w:rPr>
  </w:style>
  <w:style w:type="paragraph" w:styleId="Title">
    <w:name w:val="Title"/>
    <w:basedOn w:val="Normal"/>
    <w:next w:val="Normal"/>
    <w:link w:val="TitleChar"/>
    <w:uiPriority w:val="10"/>
    <w:qFormat/>
    <w:rsid w:val="00377C6D"/>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377C6D"/>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377C6D"/>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377C6D"/>
    <w:rPr>
      <w:i/>
      <w:iCs/>
      <w:sz w:val="24"/>
      <w:szCs w:val="24"/>
    </w:rPr>
  </w:style>
  <w:style w:type="character" w:styleId="Strong">
    <w:name w:val="Strong"/>
    <w:basedOn w:val="DefaultParagraphFont"/>
    <w:uiPriority w:val="22"/>
    <w:qFormat/>
    <w:rsid w:val="00377C6D"/>
    <w:rPr>
      <w:b/>
      <w:bCs/>
      <w:spacing w:val="0"/>
    </w:rPr>
  </w:style>
  <w:style w:type="character" w:styleId="Emphasis">
    <w:name w:val="Emphasis"/>
    <w:uiPriority w:val="20"/>
    <w:qFormat/>
    <w:rsid w:val="00377C6D"/>
    <w:rPr>
      <w:b/>
      <w:bCs/>
      <w:i/>
      <w:iCs/>
      <w:color w:val="5A5A5A" w:themeColor="text1" w:themeTint="A5"/>
    </w:rPr>
  </w:style>
  <w:style w:type="paragraph" w:styleId="NoSpacing">
    <w:name w:val="No Spacing"/>
    <w:basedOn w:val="Normal"/>
    <w:link w:val="NoSpacingChar"/>
    <w:qFormat/>
    <w:rsid w:val="00377C6D"/>
    <w:pPr>
      <w:ind w:firstLine="0"/>
    </w:pPr>
  </w:style>
  <w:style w:type="paragraph" w:styleId="ListParagraph">
    <w:name w:val="List Paragraph"/>
    <w:basedOn w:val="Normal"/>
    <w:uiPriority w:val="34"/>
    <w:qFormat/>
    <w:rsid w:val="00377C6D"/>
    <w:pPr>
      <w:ind w:left="720"/>
      <w:contextualSpacing/>
    </w:pPr>
  </w:style>
  <w:style w:type="paragraph" w:styleId="Quote">
    <w:name w:val="Quote"/>
    <w:basedOn w:val="Normal"/>
    <w:next w:val="Normal"/>
    <w:link w:val="QuoteChar"/>
    <w:uiPriority w:val="29"/>
    <w:qFormat/>
    <w:rsid w:val="00377C6D"/>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377C6D"/>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377C6D"/>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377C6D"/>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377C6D"/>
    <w:rPr>
      <w:i/>
      <w:iCs/>
      <w:color w:val="5A5A5A" w:themeColor="text1" w:themeTint="A5"/>
    </w:rPr>
  </w:style>
  <w:style w:type="character" w:styleId="IntenseEmphasis">
    <w:name w:val="Intense Emphasis"/>
    <w:uiPriority w:val="21"/>
    <w:qFormat/>
    <w:rsid w:val="00377C6D"/>
    <w:rPr>
      <w:b/>
      <w:bCs/>
      <w:i/>
      <w:iCs/>
      <w:color w:val="4F81BD" w:themeColor="accent1"/>
      <w:sz w:val="22"/>
      <w:szCs w:val="22"/>
    </w:rPr>
  </w:style>
  <w:style w:type="character" w:styleId="SubtleReference">
    <w:name w:val="Subtle Reference"/>
    <w:uiPriority w:val="31"/>
    <w:qFormat/>
    <w:rsid w:val="00377C6D"/>
    <w:rPr>
      <w:color w:val="auto"/>
      <w:u w:val="single" w:color="9BBB59" w:themeColor="accent3"/>
    </w:rPr>
  </w:style>
  <w:style w:type="character" w:styleId="IntenseReference">
    <w:name w:val="Intense Reference"/>
    <w:basedOn w:val="DefaultParagraphFont"/>
    <w:uiPriority w:val="32"/>
    <w:qFormat/>
    <w:rsid w:val="00377C6D"/>
    <w:rPr>
      <w:b/>
      <w:bCs/>
      <w:color w:val="76923C" w:themeColor="accent3" w:themeShade="BF"/>
      <w:u w:val="single" w:color="9BBB59" w:themeColor="accent3"/>
    </w:rPr>
  </w:style>
  <w:style w:type="character" w:styleId="BookTitle">
    <w:name w:val="Book Title"/>
    <w:basedOn w:val="DefaultParagraphFont"/>
    <w:uiPriority w:val="33"/>
    <w:qFormat/>
    <w:rsid w:val="00377C6D"/>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377C6D"/>
    <w:pPr>
      <w:outlineLvl w:val="9"/>
    </w:pPr>
    <w:rPr>
      <w:lang w:bidi="en-US"/>
    </w:rPr>
  </w:style>
  <w:style w:type="character" w:customStyle="1" w:styleId="NoSpacingChar">
    <w:name w:val="No Spacing Char"/>
    <w:basedOn w:val="DefaultParagraphFont"/>
    <w:link w:val="NoSpacing"/>
    <w:uiPriority w:val="1"/>
    <w:rsid w:val="00377C6D"/>
  </w:style>
  <w:style w:type="paragraph" w:styleId="TOC1">
    <w:name w:val="toc 1"/>
    <w:basedOn w:val="Normal"/>
    <w:next w:val="Normal"/>
    <w:autoRedefine/>
    <w:uiPriority w:val="39"/>
    <w:unhideWhenUsed/>
    <w:rsid w:val="008533AB"/>
    <w:pPr>
      <w:tabs>
        <w:tab w:val="right" w:leader="dot" w:pos="9350"/>
      </w:tabs>
      <w:spacing w:after="100"/>
    </w:pPr>
  </w:style>
  <w:style w:type="character" w:styleId="Hyperlink">
    <w:name w:val="Hyperlink"/>
    <w:basedOn w:val="DefaultParagraphFont"/>
    <w:uiPriority w:val="99"/>
    <w:unhideWhenUsed/>
    <w:rsid w:val="00A625E5"/>
    <w:rPr>
      <w:color w:val="0000FF" w:themeColor="hyperlink"/>
      <w:u w:val="single"/>
    </w:rPr>
  </w:style>
  <w:style w:type="paragraph" w:styleId="BalloonText">
    <w:name w:val="Balloon Text"/>
    <w:basedOn w:val="Normal"/>
    <w:link w:val="BalloonTextChar"/>
    <w:uiPriority w:val="99"/>
    <w:semiHidden/>
    <w:unhideWhenUsed/>
    <w:rsid w:val="00A625E5"/>
    <w:rPr>
      <w:rFonts w:ascii="Tahoma" w:hAnsi="Tahoma" w:cs="Tahoma"/>
      <w:sz w:val="16"/>
      <w:szCs w:val="16"/>
    </w:rPr>
  </w:style>
  <w:style w:type="character" w:customStyle="1" w:styleId="BalloonTextChar">
    <w:name w:val="Balloon Text Char"/>
    <w:basedOn w:val="DefaultParagraphFont"/>
    <w:link w:val="BalloonText"/>
    <w:uiPriority w:val="99"/>
    <w:semiHidden/>
    <w:rsid w:val="00A625E5"/>
    <w:rPr>
      <w:rFonts w:ascii="Tahoma" w:hAnsi="Tahoma" w:cs="Tahoma"/>
      <w:sz w:val="16"/>
      <w:szCs w:val="16"/>
    </w:rPr>
  </w:style>
  <w:style w:type="paragraph" w:styleId="TOC2">
    <w:name w:val="toc 2"/>
    <w:basedOn w:val="Normal"/>
    <w:next w:val="Normal"/>
    <w:autoRedefine/>
    <w:uiPriority w:val="39"/>
    <w:unhideWhenUsed/>
    <w:rsid w:val="00210A71"/>
    <w:pPr>
      <w:spacing w:after="100"/>
      <w:ind w:left="220"/>
    </w:pPr>
  </w:style>
  <w:style w:type="paragraph" w:styleId="TOC3">
    <w:name w:val="toc 3"/>
    <w:basedOn w:val="Normal"/>
    <w:next w:val="Normal"/>
    <w:autoRedefine/>
    <w:uiPriority w:val="39"/>
    <w:unhideWhenUsed/>
    <w:rsid w:val="00210A71"/>
    <w:pPr>
      <w:spacing w:after="100"/>
      <w:ind w:left="440"/>
    </w:pPr>
  </w:style>
  <w:style w:type="paragraph" w:styleId="CommentText">
    <w:name w:val="annotation text"/>
    <w:basedOn w:val="Normal"/>
    <w:link w:val="CommentTextChar"/>
    <w:uiPriority w:val="99"/>
    <w:semiHidden/>
    <w:unhideWhenUsed/>
    <w:rsid w:val="001840D6"/>
    <w:rPr>
      <w:sz w:val="20"/>
      <w:szCs w:val="20"/>
    </w:rPr>
  </w:style>
  <w:style w:type="character" w:customStyle="1" w:styleId="CommentTextChar">
    <w:name w:val="Comment Text Char"/>
    <w:basedOn w:val="DefaultParagraphFont"/>
    <w:link w:val="CommentText"/>
    <w:uiPriority w:val="99"/>
    <w:semiHidden/>
    <w:rsid w:val="001840D6"/>
    <w:rPr>
      <w:sz w:val="20"/>
      <w:szCs w:val="20"/>
    </w:rPr>
  </w:style>
  <w:style w:type="character" w:styleId="CommentReference">
    <w:name w:val="annotation reference"/>
    <w:rsid w:val="001840D6"/>
    <w:rPr>
      <w:sz w:val="16"/>
      <w:szCs w:val="16"/>
    </w:rPr>
  </w:style>
  <w:style w:type="paragraph" w:styleId="Header">
    <w:name w:val="header"/>
    <w:basedOn w:val="Normal"/>
    <w:link w:val="HeaderChar"/>
    <w:uiPriority w:val="99"/>
    <w:unhideWhenUsed/>
    <w:rsid w:val="009B23BC"/>
    <w:pPr>
      <w:tabs>
        <w:tab w:val="center" w:pos="4680"/>
        <w:tab w:val="right" w:pos="9360"/>
      </w:tabs>
    </w:pPr>
  </w:style>
  <w:style w:type="character" w:customStyle="1" w:styleId="HeaderChar">
    <w:name w:val="Header Char"/>
    <w:basedOn w:val="DefaultParagraphFont"/>
    <w:link w:val="Header"/>
    <w:uiPriority w:val="99"/>
    <w:rsid w:val="009B23BC"/>
  </w:style>
  <w:style w:type="paragraph" w:styleId="Footer">
    <w:name w:val="footer"/>
    <w:basedOn w:val="Normal"/>
    <w:link w:val="FooterChar"/>
    <w:uiPriority w:val="99"/>
    <w:unhideWhenUsed/>
    <w:rsid w:val="009B23BC"/>
    <w:pPr>
      <w:tabs>
        <w:tab w:val="center" w:pos="4680"/>
        <w:tab w:val="right" w:pos="9360"/>
      </w:tabs>
    </w:pPr>
  </w:style>
  <w:style w:type="character" w:customStyle="1" w:styleId="FooterChar">
    <w:name w:val="Footer Char"/>
    <w:basedOn w:val="DefaultParagraphFont"/>
    <w:link w:val="Footer"/>
    <w:uiPriority w:val="99"/>
    <w:rsid w:val="009B23BC"/>
  </w:style>
  <w:style w:type="table" w:styleId="TableGrid">
    <w:name w:val="Table Grid"/>
    <w:basedOn w:val="TableNormal"/>
    <w:uiPriority w:val="39"/>
    <w:rsid w:val="006C7F4D"/>
    <w:pPr>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C7F4D"/>
    <w:pPr>
      <w:ind w:firstLine="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
  </w:style>
  <w:style w:type="paragraph" w:styleId="CommentSubject">
    <w:name w:val="annotation subject"/>
    <w:basedOn w:val="CommentText"/>
    <w:next w:val="CommentText"/>
    <w:link w:val="CommentSubjectChar"/>
    <w:uiPriority w:val="99"/>
    <w:semiHidden/>
    <w:unhideWhenUsed/>
    <w:rsid w:val="00856FF8"/>
    <w:rPr>
      <w:b/>
      <w:bCs/>
    </w:rPr>
  </w:style>
  <w:style w:type="character" w:customStyle="1" w:styleId="CommentSubjectChar">
    <w:name w:val="Comment Subject Char"/>
    <w:basedOn w:val="CommentTextChar"/>
    <w:link w:val="CommentSubject"/>
    <w:uiPriority w:val="99"/>
    <w:semiHidden/>
    <w:rsid w:val="00856FF8"/>
    <w:rPr>
      <w:b/>
      <w:bCs/>
      <w:sz w:val="20"/>
      <w:szCs w:val="20"/>
    </w:rPr>
  </w:style>
  <w:style w:type="character" w:styleId="FollowedHyperlink">
    <w:name w:val="FollowedHyperlink"/>
    <w:basedOn w:val="DefaultParagraphFont"/>
    <w:uiPriority w:val="99"/>
    <w:semiHidden/>
    <w:unhideWhenUsed/>
    <w:rsid w:val="00867476"/>
    <w:rPr>
      <w:color w:val="800080" w:themeColor="followedHyperlink"/>
      <w:u w:val="single"/>
    </w:rPr>
  </w:style>
  <w:style w:type="paragraph" w:styleId="Revision">
    <w:name w:val="Revision"/>
    <w:hidden/>
    <w:uiPriority w:val="99"/>
    <w:semiHidden/>
    <w:rsid w:val="008533AB"/>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91013">
      <w:bodyDiv w:val="1"/>
      <w:marLeft w:val="0"/>
      <w:marRight w:val="0"/>
      <w:marTop w:val="0"/>
      <w:marBottom w:val="0"/>
      <w:divBdr>
        <w:top w:val="none" w:sz="0" w:space="0" w:color="auto"/>
        <w:left w:val="none" w:sz="0" w:space="0" w:color="auto"/>
        <w:bottom w:val="none" w:sz="0" w:space="0" w:color="auto"/>
        <w:right w:val="none" w:sz="0" w:space="0" w:color="auto"/>
      </w:divBdr>
    </w:div>
    <w:div w:id="731537338">
      <w:bodyDiv w:val="1"/>
      <w:marLeft w:val="0"/>
      <w:marRight w:val="0"/>
      <w:marTop w:val="0"/>
      <w:marBottom w:val="0"/>
      <w:divBdr>
        <w:top w:val="none" w:sz="0" w:space="0" w:color="auto"/>
        <w:left w:val="none" w:sz="0" w:space="0" w:color="auto"/>
        <w:bottom w:val="none" w:sz="0" w:space="0" w:color="auto"/>
        <w:right w:val="none" w:sz="0" w:space="0" w:color="auto"/>
      </w:divBdr>
      <w:divsChild>
        <w:div w:id="1035156088">
          <w:marLeft w:val="0"/>
          <w:marRight w:val="0"/>
          <w:marTop w:val="0"/>
          <w:marBottom w:val="0"/>
          <w:divBdr>
            <w:top w:val="none" w:sz="0" w:space="0" w:color="auto"/>
            <w:left w:val="none" w:sz="0" w:space="0" w:color="auto"/>
            <w:bottom w:val="none" w:sz="0" w:space="0" w:color="auto"/>
            <w:right w:val="none" w:sz="0" w:space="0" w:color="auto"/>
          </w:divBdr>
          <w:divsChild>
            <w:div w:id="1662467141">
              <w:marLeft w:val="0"/>
              <w:marRight w:val="0"/>
              <w:marTop w:val="0"/>
              <w:marBottom w:val="0"/>
              <w:divBdr>
                <w:top w:val="none" w:sz="0" w:space="0" w:color="auto"/>
                <w:left w:val="none" w:sz="0" w:space="0" w:color="auto"/>
                <w:bottom w:val="none" w:sz="0" w:space="0" w:color="auto"/>
                <w:right w:val="none" w:sz="0" w:space="0" w:color="auto"/>
              </w:divBdr>
              <w:divsChild>
                <w:div w:id="465051209">
                  <w:marLeft w:val="0"/>
                  <w:marRight w:val="0"/>
                  <w:marTop w:val="0"/>
                  <w:marBottom w:val="0"/>
                  <w:divBdr>
                    <w:top w:val="none" w:sz="0" w:space="0" w:color="auto"/>
                    <w:left w:val="none" w:sz="0" w:space="0" w:color="auto"/>
                    <w:bottom w:val="none" w:sz="0" w:space="0" w:color="auto"/>
                    <w:right w:val="none" w:sz="0" w:space="0" w:color="auto"/>
                  </w:divBdr>
                  <w:divsChild>
                    <w:div w:id="184052377">
                      <w:marLeft w:val="0"/>
                      <w:marRight w:val="0"/>
                      <w:marTop w:val="0"/>
                      <w:marBottom w:val="0"/>
                      <w:divBdr>
                        <w:top w:val="none" w:sz="0" w:space="0" w:color="auto"/>
                        <w:left w:val="none" w:sz="0" w:space="0" w:color="auto"/>
                        <w:bottom w:val="none" w:sz="0" w:space="0" w:color="auto"/>
                        <w:right w:val="none" w:sz="0" w:space="0" w:color="auto"/>
                      </w:divBdr>
                      <w:divsChild>
                        <w:div w:id="1536163877">
                          <w:marLeft w:val="0"/>
                          <w:marRight w:val="0"/>
                          <w:marTop w:val="0"/>
                          <w:marBottom w:val="0"/>
                          <w:divBdr>
                            <w:top w:val="none" w:sz="0" w:space="0" w:color="auto"/>
                            <w:left w:val="none" w:sz="0" w:space="0" w:color="auto"/>
                            <w:bottom w:val="none" w:sz="0" w:space="0" w:color="auto"/>
                            <w:right w:val="none" w:sz="0" w:space="0" w:color="auto"/>
                          </w:divBdr>
                          <w:divsChild>
                            <w:div w:id="58091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77972">
      <w:bodyDiv w:val="1"/>
      <w:marLeft w:val="0"/>
      <w:marRight w:val="0"/>
      <w:marTop w:val="0"/>
      <w:marBottom w:val="0"/>
      <w:divBdr>
        <w:top w:val="none" w:sz="0" w:space="0" w:color="auto"/>
        <w:left w:val="none" w:sz="0" w:space="0" w:color="auto"/>
        <w:bottom w:val="none" w:sz="0" w:space="0" w:color="auto"/>
        <w:right w:val="none" w:sz="0" w:space="0" w:color="auto"/>
      </w:divBdr>
      <w:divsChild>
        <w:div w:id="558786766">
          <w:marLeft w:val="0"/>
          <w:marRight w:val="0"/>
          <w:marTop w:val="0"/>
          <w:marBottom w:val="0"/>
          <w:divBdr>
            <w:top w:val="none" w:sz="0" w:space="0" w:color="auto"/>
            <w:left w:val="none" w:sz="0" w:space="0" w:color="auto"/>
            <w:bottom w:val="none" w:sz="0" w:space="0" w:color="auto"/>
            <w:right w:val="none" w:sz="0" w:space="0" w:color="auto"/>
          </w:divBdr>
          <w:divsChild>
            <w:div w:id="1474717601">
              <w:marLeft w:val="0"/>
              <w:marRight w:val="0"/>
              <w:marTop w:val="0"/>
              <w:marBottom w:val="0"/>
              <w:divBdr>
                <w:top w:val="none" w:sz="0" w:space="0" w:color="auto"/>
                <w:left w:val="none" w:sz="0" w:space="0" w:color="auto"/>
                <w:bottom w:val="none" w:sz="0" w:space="0" w:color="auto"/>
                <w:right w:val="none" w:sz="0" w:space="0" w:color="auto"/>
              </w:divBdr>
              <w:divsChild>
                <w:div w:id="934477863">
                  <w:marLeft w:val="0"/>
                  <w:marRight w:val="0"/>
                  <w:marTop w:val="0"/>
                  <w:marBottom w:val="0"/>
                  <w:divBdr>
                    <w:top w:val="none" w:sz="0" w:space="0" w:color="auto"/>
                    <w:left w:val="none" w:sz="0" w:space="0" w:color="auto"/>
                    <w:bottom w:val="none" w:sz="0" w:space="0" w:color="auto"/>
                    <w:right w:val="none" w:sz="0" w:space="0" w:color="auto"/>
                  </w:divBdr>
                  <w:divsChild>
                    <w:div w:id="1881815075">
                      <w:marLeft w:val="0"/>
                      <w:marRight w:val="0"/>
                      <w:marTop w:val="0"/>
                      <w:marBottom w:val="0"/>
                      <w:divBdr>
                        <w:top w:val="none" w:sz="0" w:space="0" w:color="auto"/>
                        <w:left w:val="none" w:sz="0" w:space="0" w:color="auto"/>
                        <w:bottom w:val="none" w:sz="0" w:space="0" w:color="auto"/>
                        <w:right w:val="none" w:sz="0" w:space="0" w:color="auto"/>
                      </w:divBdr>
                      <w:divsChild>
                        <w:div w:id="824393058">
                          <w:marLeft w:val="0"/>
                          <w:marRight w:val="0"/>
                          <w:marTop w:val="0"/>
                          <w:marBottom w:val="0"/>
                          <w:divBdr>
                            <w:top w:val="none" w:sz="0" w:space="0" w:color="auto"/>
                            <w:left w:val="none" w:sz="0" w:space="0" w:color="auto"/>
                            <w:bottom w:val="none" w:sz="0" w:space="0" w:color="auto"/>
                            <w:right w:val="none" w:sz="0" w:space="0" w:color="auto"/>
                          </w:divBdr>
                          <w:divsChild>
                            <w:div w:id="88441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115919">
      <w:bodyDiv w:val="1"/>
      <w:marLeft w:val="0"/>
      <w:marRight w:val="0"/>
      <w:marTop w:val="0"/>
      <w:marBottom w:val="0"/>
      <w:divBdr>
        <w:top w:val="none" w:sz="0" w:space="0" w:color="auto"/>
        <w:left w:val="none" w:sz="0" w:space="0" w:color="auto"/>
        <w:bottom w:val="none" w:sz="0" w:space="0" w:color="auto"/>
        <w:right w:val="none" w:sz="0" w:space="0" w:color="auto"/>
      </w:divBdr>
      <w:divsChild>
        <w:div w:id="1749114208">
          <w:marLeft w:val="0"/>
          <w:marRight w:val="0"/>
          <w:marTop w:val="0"/>
          <w:marBottom w:val="0"/>
          <w:divBdr>
            <w:top w:val="none" w:sz="0" w:space="0" w:color="auto"/>
            <w:left w:val="none" w:sz="0" w:space="0" w:color="auto"/>
            <w:bottom w:val="none" w:sz="0" w:space="0" w:color="auto"/>
            <w:right w:val="none" w:sz="0" w:space="0" w:color="auto"/>
          </w:divBdr>
          <w:divsChild>
            <w:div w:id="1763187640">
              <w:marLeft w:val="0"/>
              <w:marRight w:val="0"/>
              <w:marTop w:val="0"/>
              <w:marBottom w:val="0"/>
              <w:divBdr>
                <w:top w:val="none" w:sz="0" w:space="0" w:color="auto"/>
                <w:left w:val="none" w:sz="0" w:space="0" w:color="auto"/>
                <w:bottom w:val="none" w:sz="0" w:space="0" w:color="auto"/>
                <w:right w:val="none" w:sz="0" w:space="0" w:color="auto"/>
              </w:divBdr>
              <w:divsChild>
                <w:div w:id="1028873272">
                  <w:marLeft w:val="0"/>
                  <w:marRight w:val="0"/>
                  <w:marTop w:val="0"/>
                  <w:marBottom w:val="0"/>
                  <w:divBdr>
                    <w:top w:val="none" w:sz="0" w:space="0" w:color="auto"/>
                    <w:left w:val="none" w:sz="0" w:space="0" w:color="auto"/>
                    <w:bottom w:val="none" w:sz="0" w:space="0" w:color="auto"/>
                    <w:right w:val="none" w:sz="0" w:space="0" w:color="auto"/>
                  </w:divBdr>
                  <w:divsChild>
                    <w:div w:id="99845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571417">
      <w:bodyDiv w:val="1"/>
      <w:marLeft w:val="0"/>
      <w:marRight w:val="0"/>
      <w:marTop w:val="0"/>
      <w:marBottom w:val="0"/>
      <w:divBdr>
        <w:top w:val="none" w:sz="0" w:space="0" w:color="auto"/>
        <w:left w:val="none" w:sz="0" w:space="0" w:color="auto"/>
        <w:bottom w:val="none" w:sz="0" w:space="0" w:color="auto"/>
        <w:right w:val="none" w:sz="0" w:space="0" w:color="auto"/>
      </w:divBdr>
      <w:divsChild>
        <w:div w:id="529220488">
          <w:marLeft w:val="0"/>
          <w:marRight w:val="0"/>
          <w:marTop w:val="0"/>
          <w:marBottom w:val="0"/>
          <w:divBdr>
            <w:top w:val="none" w:sz="0" w:space="0" w:color="auto"/>
            <w:left w:val="none" w:sz="0" w:space="0" w:color="auto"/>
            <w:bottom w:val="none" w:sz="0" w:space="0" w:color="auto"/>
            <w:right w:val="none" w:sz="0" w:space="0" w:color="auto"/>
          </w:divBdr>
          <w:divsChild>
            <w:div w:id="1974672337">
              <w:marLeft w:val="0"/>
              <w:marRight w:val="0"/>
              <w:marTop w:val="0"/>
              <w:marBottom w:val="0"/>
              <w:divBdr>
                <w:top w:val="none" w:sz="0" w:space="0" w:color="auto"/>
                <w:left w:val="none" w:sz="0" w:space="0" w:color="auto"/>
                <w:bottom w:val="none" w:sz="0" w:space="0" w:color="auto"/>
                <w:right w:val="none" w:sz="0" w:space="0" w:color="auto"/>
              </w:divBdr>
              <w:divsChild>
                <w:div w:id="458383430">
                  <w:marLeft w:val="0"/>
                  <w:marRight w:val="0"/>
                  <w:marTop w:val="0"/>
                  <w:marBottom w:val="0"/>
                  <w:divBdr>
                    <w:top w:val="none" w:sz="0" w:space="0" w:color="auto"/>
                    <w:left w:val="none" w:sz="0" w:space="0" w:color="auto"/>
                    <w:bottom w:val="none" w:sz="0" w:space="0" w:color="auto"/>
                    <w:right w:val="none" w:sz="0" w:space="0" w:color="auto"/>
                  </w:divBdr>
                  <w:divsChild>
                    <w:div w:id="1848907835">
                      <w:marLeft w:val="0"/>
                      <w:marRight w:val="0"/>
                      <w:marTop w:val="0"/>
                      <w:marBottom w:val="0"/>
                      <w:divBdr>
                        <w:top w:val="none" w:sz="0" w:space="0" w:color="auto"/>
                        <w:left w:val="none" w:sz="0" w:space="0" w:color="auto"/>
                        <w:bottom w:val="none" w:sz="0" w:space="0" w:color="auto"/>
                        <w:right w:val="none" w:sz="0" w:space="0" w:color="auto"/>
                      </w:divBdr>
                      <w:divsChild>
                        <w:div w:id="1156261183">
                          <w:marLeft w:val="0"/>
                          <w:marRight w:val="0"/>
                          <w:marTop w:val="0"/>
                          <w:marBottom w:val="0"/>
                          <w:divBdr>
                            <w:top w:val="none" w:sz="0" w:space="0" w:color="auto"/>
                            <w:left w:val="none" w:sz="0" w:space="0" w:color="auto"/>
                            <w:bottom w:val="none" w:sz="0" w:space="0" w:color="auto"/>
                            <w:right w:val="none" w:sz="0" w:space="0" w:color="auto"/>
                          </w:divBdr>
                          <w:divsChild>
                            <w:div w:id="187125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294675">
      <w:bodyDiv w:val="1"/>
      <w:marLeft w:val="0"/>
      <w:marRight w:val="0"/>
      <w:marTop w:val="0"/>
      <w:marBottom w:val="0"/>
      <w:divBdr>
        <w:top w:val="none" w:sz="0" w:space="0" w:color="auto"/>
        <w:left w:val="none" w:sz="0" w:space="0" w:color="auto"/>
        <w:bottom w:val="none" w:sz="0" w:space="0" w:color="auto"/>
        <w:right w:val="none" w:sz="0" w:space="0" w:color="auto"/>
      </w:divBdr>
      <w:divsChild>
        <w:div w:id="1229615452">
          <w:marLeft w:val="0"/>
          <w:marRight w:val="0"/>
          <w:marTop w:val="0"/>
          <w:marBottom w:val="0"/>
          <w:divBdr>
            <w:top w:val="none" w:sz="0" w:space="0" w:color="auto"/>
            <w:left w:val="none" w:sz="0" w:space="0" w:color="auto"/>
            <w:bottom w:val="none" w:sz="0" w:space="0" w:color="auto"/>
            <w:right w:val="none" w:sz="0" w:space="0" w:color="auto"/>
          </w:divBdr>
        </w:div>
        <w:div w:id="1947616732">
          <w:marLeft w:val="0"/>
          <w:marRight w:val="0"/>
          <w:marTop w:val="0"/>
          <w:marBottom w:val="0"/>
          <w:divBdr>
            <w:top w:val="none" w:sz="0" w:space="0" w:color="auto"/>
            <w:left w:val="none" w:sz="0" w:space="0" w:color="auto"/>
            <w:bottom w:val="none" w:sz="0" w:space="0" w:color="auto"/>
            <w:right w:val="none" w:sz="0" w:space="0" w:color="auto"/>
          </w:divBdr>
        </w:div>
        <w:div w:id="378820179">
          <w:marLeft w:val="0"/>
          <w:marRight w:val="0"/>
          <w:marTop w:val="0"/>
          <w:marBottom w:val="0"/>
          <w:divBdr>
            <w:top w:val="none" w:sz="0" w:space="0" w:color="auto"/>
            <w:left w:val="none" w:sz="0" w:space="0" w:color="auto"/>
            <w:bottom w:val="none" w:sz="0" w:space="0" w:color="auto"/>
            <w:right w:val="none" w:sz="0" w:space="0" w:color="auto"/>
          </w:divBdr>
        </w:div>
      </w:divsChild>
    </w:div>
    <w:div w:id="178526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oa.virginia.gov" TargetMode="External"/><Relationship Id="rId18" Type="http://schemas.openxmlformats.org/officeDocument/2006/relationships/hyperlink" Target="mailto:isprequests@vddhh.virginia.gov" TargetMode="External"/><Relationship Id="rId26" Type="http://schemas.openxmlformats.org/officeDocument/2006/relationships/hyperlink" Target="https://www.sbsd.virginia.gov/business-development-and-outreach/events/" TargetMode="External"/><Relationship Id="rId39" Type="http://schemas.openxmlformats.org/officeDocument/2006/relationships/header" Target="header2.xml"/><Relationship Id="rId21" Type="http://schemas.openxmlformats.org/officeDocument/2006/relationships/hyperlink" Target="mailto:isp@vddhh.virginia.gov" TargetMode="External"/><Relationship Id="rId34" Type="http://schemas.openxmlformats.org/officeDocument/2006/relationships/hyperlink" Target="mailto:ISP@vddhh.virginia.gov" TargetMode="External"/><Relationship Id="rId42" Type="http://schemas.openxmlformats.org/officeDocument/2006/relationships/image" Target="media/image1.tiff"/><Relationship Id="rId47" Type="http://schemas.openxmlformats.org/officeDocument/2006/relationships/hyperlink" Target="mailto:isp@vddhh.virginia.gov" TargetMode="External"/><Relationship Id="rId50" Type="http://schemas.openxmlformats.org/officeDocument/2006/relationships/hyperlink" Target="mailto:isprequests@vddhh.virginia.gov" TargetMode="External"/><Relationship Id="rId55" Type="http://schemas.openxmlformats.org/officeDocument/2006/relationships/hyperlink" Target="https://drive.google.com/file/d/0B3DKvZMflFLdbXFLVVFsbmRzTVU/vie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VA.virginia.gov" TargetMode="External"/><Relationship Id="rId29" Type="http://schemas.openxmlformats.org/officeDocument/2006/relationships/hyperlink" Target="https://www.doa.virginia.gov/reference.shtml" TargetMode="External"/><Relationship Id="rId11" Type="http://schemas.openxmlformats.org/officeDocument/2006/relationships/hyperlink" Target="http://www.vddhh.org" TargetMode="External"/><Relationship Id="rId24" Type="http://schemas.openxmlformats.org/officeDocument/2006/relationships/hyperlink" Target="https://www.sbsd.virginia.gov/certification-division/" TargetMode="External"/><Relationship Id="rId32" Type="http://schemas.openxmlformats.org/officeDocument/2006/relationships/hyperlink" Target="mailto:invoices@vddhh.virginia.gov" TargetMode="External"/><Relationship Id="rId37" Type="http://schemas.openxmlformats.org/officeDocument/2006/relationships/hyperlink" Target="https://www.doa.virginia.gov/forms/CVG/W9_COVSubstitute.pdf" TargetMode="External"/><Relationship Id="rId40" Type="http://schemas.openxmlformats.org/officeDocument/2006/relationships/footer" Target="footer2.xml"/><Relationship Id="rId45" Type="http://schemas.openxmlformats.org/officeDocument/2006/relationships/image" Target="media/image2.emf"/><Relationship Id="rId53" Type="http://schemas.openxmlformats.org/officeDocument/2006/relationships/hyperlink" Target="http://www.rid.org"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mailto:isp@vddhh.virginia.gov" TargetMode="External"/><Relationship Id="rId4" Type="http://schemas.openxmlformats.org/officeDocument/2006/relationships/settings" Target="settings.xml"/><Relationship Id="rId9" Type="http://schemas.openxmlformats.org/officeDocument/2006/relationships/hyperlink" Target="http://www.vddhh.virginia.gov/interpreters.htm" TargetMode="External"/><Relationship Id="rId14" Type="http://schemas.openxmlformats.org/officeDocument/2006/relationships/hyperlink" Target="http://www.eva.virginia.gov" TargetMode="External"/><Relationship Id="rId22" Type="http://schemas.openxmlformats.org/officeDocument/2006/relationships/hyperlink" Target="https://dgs.virginia.gov/globalassets/business-units/dps/documents/vendors/new-vendor-registration-guide.pdf" TargetMode="External"/><Relationship Id="rId27" Type="http://schemas.openxmlformats.org/officeDocument/2006/relationships/hyperlink" Target="http://www.sbsd.virginia.gov/pdf/certification_supporting_document.pdf" TargetMode="External"/><Relationship Id="rId30" Type="http://schemas.openxmlformats.org/officeDocument/2006/relationships/hyperlink" Target="https://www.doa.virginia.gov/forms/EDI/AgreementVendor.pdf" TargetMode="External"/><Relationship Id="rId35" Type="http://schemas.openxmlformats.org/officeDocument/2006/relationships/hyperlink" Target="http://www.vddhh.org" TargetMode="External"/><Relationship Id="rId43" Type="http://schemas.openxmlformats.org/officeDocument/2006/relationships/hyperlink" Target="https://www.doa.virginia.gov/forms/CVG/W9_COVSubstitute.pdf" TargetMode="External"/><Relationship Id="rId48" Type="http://schemas.openxmlformats.org/officeDocument/2006/relationships/hyperlink" Target="http://www.vddhh.org" TargetMode="External"/><Relationship Id="rId56" Type="http://schemas.openxmlformats.org/officeDocument/2006/relationships/hyperlink" Target="http://www.rid.org" TargetMode="External"/><Relationship Id="rId8" Type="http://schemas.openxmlformats.org/officeDocument/2006/relationships/footer" Target="footer1.xml"/><Relationship Id="rId51" Type="http://schemas.openxmlformats.org/officeDocument/2006/relationships/hyperlink" Target="http://www.rid.org" TargetMode="External"/><Relationship Id="rId3" Type="http://schemas.openxmlformats.org/officeDocument/2006/relationships/styles" Target="styles.xml"/><Relationship Id="rId12" Type="http://schemas.openxmlformats.org/officeDocument/2006/relationships/hyperlink" Target="http://www.doa.virginia.gov" TargetMode="External"/><Relationship Id="rId17" Type="http://schemas.openxmlformats.org/officeDocument/2006/relationships/hyperlink" Target="file:///C:\Users\gmf87213\AppData\Local\Microsoft\Windows\Temporary%20Internet%20Files\Content.Outlook\3CSQTVCA\www.eVA.virginia.gov" TargetMode="External"/><Relationship Id="rId25" Type="http://schemas.openxmlformats.org/officeDocument/2006/relationships/hyperlink" Target="https://www.sbsd.virginia.gov/certification" TargetMode="External"/><Relationship Id="rId33" Type="http://schemas.openxmlformats.org/officeDocument/2006/relationships/hyperlink" Target="mailto:ISP@vddhh.virginia.gov" TargetMode="External"/><Relationship Id="rId38" Type="http://schemas.openxmlformats.org/officeDocument/2006/relationships/header" Target="header1.xml"/><Relationship Id="rId46" Type="http://schemas.openxmlformats.org/officeDocument/2006/relationships/hyperlink" Target="mailto:isprequests@vddhh.virginia.gov" TargetMode="External"/><Relationship Id="rId59" Type="http://schemas.openxmlformats.org/officeDocument/2006/relationships/theme" Target="theme/theme1.xml"/><Relationship Id="rId20" Type="http://schemas.openxmlformats.org/officeDocument/2006/relationships/hyperlink" Target="mailto:isprequests@vddhh.virginia.gov" TargetMode="External"/><Relationship Id="rId41" Type="http://schemas.openxmlformats.org/officeDocument/2006/relationships/header" Target="header3.xml"/><Relationship Id="rId54" Type="http://schemas.openxmlformats.org/officeDocument/2006/relationships/hyperlink" Target="https://www.nad.org/resources/technology/video-remote-interpret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eva.state.va.us" TargetMode="External"/><Relationship Id="rId23" Type="http://schemas.openxmlformats.org/officeDocument/2006/relationships/hyperlink" Target="https://www.sbsd.virginia.gov/faqs/" TargetMode="External"/><Relationship Id="rId28" Type="http://schemas.openxmlformats.org/officeDocument/2006/relationships/hyperlink" Target="http://www.eva.virginia.gov" TargetMode="External"/><Relationship Id="rId36" Type="http://schemas.openxmlformats.org/officeDocument/2006/relationships/hyperlink" Target="http://www.vddhh.org/interpreters" TargetMode="External"/><Relationship Id="rId49" Type="http://schemas.openxmlformats.org/officeDocument/2006/relationships/image" Target="media/image3.png"/><Relationship Id="rId57" Type="http://schemas.openxmlformats.org/officeDocument/2006/relationships/hyperlink" Target="https://www.edi.nih.gov/blog/communities/10-tips-using-sign-language-interpreter" TargetMode="External"/><Relationship Id="rId10" Type="http://schemas.openxmlformats.org/officeDocument/2006/relationships/hyperlink" Target="http://www.rid.org" TargetMode="External"/><Relationship Id="rId31" Type="http://schemas.openxmlformats.org/officeDocument/2006/relationships/hyperlink" Target="mailto:isp@vddhh.virginia.gov" TargetMode="External"/><Relationship Id="rId44" Type="http://schemas.openxmlformats.org/officeDocument/2006/relationships/hyperlink" Target="https://www.doa.virginia.gov/forms/CVG/W9_COVSubstitute.pdf" TargetMode="External"/><Relationship Id="rId52" Type="http://schemas.openxmlformats.org/officeDocument/2006/relationships/hyperlink" Target="https://drive.google.com/file/d/0B3DKvZMflFLdTkk4QnM3T1JRR1U/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19A40-9C93-4290-9912-A91A8BCB6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47</Pages>
  <Words>18096</Words>
  <Characters>103149</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121003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ldt85691</dc:creator>
  <cp:keywords/>
  <dc:description/>
  <cp:lastModifiedBy>Brimm, Karen (VDDHH)</cp:lastModifiedBy>
  <cp:revision>2</cp:revision>
  <cp:lastPrinted>2020-02-07T16:09:00Z</cp:lastPrinted>
  <dcterms:created xsi:type="dcterms:W3CDTF">2022-01-03T18:18:00Z</dcterms:created>
  <dcterms:modified xsi:type="dcterms:W3CDTF">2022-01-03T18:18:00Z</dcterms:modified>
</cp:coreProperties>
</file>